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E54D9B" w:rsidTr="00E54D9B">
        <w:tc>
          <w:tcPr>
            <w:tcW w:w="4253" w:type="dxa"/>
          </w:tcPr>
          <w:p w:rsidR="00E54D9B" w:rsidRDefault="00E54D9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E54D9B" w:rsidRDefault="00E54D9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E54D9B" w:rsidRDefault="00E54D9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E54D9B" w:rsidRDefault="00E54D9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E54D9B" w:rsidRDefault="00E54D9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D1A5D">
        <w:rPr>
          <w:rFonts w:ascii="Times New Roman" w:eastAsia="Times New Roman" w:hAnsi="Times New Roman" w:cs="Times New Roman"/>
          <w:b/>
          <w:bCs/>
          <w:smallCaps/>
          <w:sz w:val="24"/>
          <w:szCs w:val="24"/>
          <w:lang w:eastAsia="ru-RU"/>
        </w:rPr>
        <w:t>Физическая культура и спорт</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E54D9B" w:rsidRDefault="00E54D9B">
      <w:pPr>
        <w:spacing w:after="0" w:line="240" w:lineRule="auto"/>
        <w:jc w:val="both"/>
        <w:rPr>
          <w:rFonts w:ascii="Times New Roman" w:eastAsia="Times New Roman" w:hAnsi="Times New Roman" w:cs="Times New Roman"/>
          <w:b/>
          <w:sz w:val="24"/>
          <w:szCs w:val="24"/>
          <w:lang w:eastAsia="ru-RU"/>
        </w:rPr>
      </w:pPr>
    </w:p>
    <w:p w:rsidR="00E54D9B" w:rsidRDefault="00E54D9B">
      <w:pPr>
        <w:spacing w:after="0" w:line="240" w:lineRule="auto"/>
        <w:jc w:val="both"/>
        <w:rPr>
          <w:rFonts w:ascii="Times New Roman" w:eastAsia="Times New Roman" w:hAnsi="Times New Roman" w:cs="Times New Roman"/>
          <w:b/>
          <w:sz w:val="24"/>
          <w:szCs w:val="24"/>
          <w:lang w:eastAsia="ru-RU"/>
        </w:rPr>
      </w:pPr>
    </w:p>
    <w:p w:rsidR="00E54D9B" w:rsidRDefault="00E54D9B">
      <w:pPr>
        <w:spacing w:after="0" w:line="240" w:lineRule="auto"/>
        <w:jc w:val="both"/>
        <w:rPr>
          <w:rFonts w:ascii="Times New Roman" w:eastAsia="Times New Roman" w:hAnsi="Times New Roman" w:cs="Times New Roman"/>
          <w:b/>
          <w:sz w:val="24"/>
          <w:szCs w:val="24"/>
          <w:lang w:eastAsia="ru-RU"/>
        </w:rPr>
      </w:pPr>
    </w:p>
    <w:p w:rsidR="00E54D9B" w:rsidRDefault="00E54D9B">
      <w:pPr>
        <w:spacing w:after="0" w:line="240" w:lineRule="auto"/>
        <w:jc w:val="both"/>
        <w:rPr>
          <w:rFonts w:ascii="Times New Roman" w:eastAsia="Times New Roman" w:hAnsi="Times New Roman" w:cs="Times New Roman"/>
          <w:b/>
          <w:sz w:val="24"/>
          <w:szCs w:val="24"/>
          <w:lang w:eastAsia="ru-RU"/>
        </w:rPr>
      </w:pPr>
    </w:p>
    <w:p w:rsidR="00E54D9B" w:rsidRDefault="00E54D9B">
      <w:pPr>
        <w:spacing w:after="0" w:line="240" w:lineRule="auto"/>
        <w:jc w:val="both"/>
        <w:rPr>
          <w:rFonts w:ascii="Times New Roman" w:eastAsia="Times New Roman" w:hAnsi="Times New Roman" w:cs="Times New Roman"/>
          <w:b/>
          <w:sz w:val="24"/>
          <w:szCs w:val="24"/>
          <w:lang w:eastAsia="ru-RU"/>
        </w:rPr>
      </w:pPr>
    </w:p>
    <w:p w:rsidR="00E54D9B" w:rsidRDefault="00E54D9B">
      <w:pPr>
        <w:spacing w:after="0" w:line="240" w:lineRule="auto"/>
        <w:jc w:val="both"/>
        <w:rPr>
          <w:rFonts w:ascii="Times New Roman" w:eastAsia="Times New Roman" w:hAnsi="Times New Roman" w:cs="Times New Roman"/>
          <w:b/>
          <w:sz w:val="24"/>
          <w:szCs w:val="24"/>
          <w:lang w:eastAsia="ru-RU"/>
        </w:rPr>
      </w:pPr>
    </w:p>
    <w:p w:rsidR="00E54D9B" w:rsidRDefault="00E54D9B">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D1A5D"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обучающихся средствами физической культуры,</w:t>
      </w:r>
    </w:p>
    <w:p w:rsidR="00ED1A5D" w:rsidRPr="007C5F0F" w:rsidRDefault="00ED1A5D" w:rsidP="00ED1A5D">
      <w:pPr>
        <w:spacing w:after="0" w:line="240" w:lineRule="auto"/>
        <w:ind w:firstLine="556"/>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обучающихся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rsidR="00ED1A5D" w:rsidRDefault="00ED1A5D" w:rsidP="00ED1A5D">
      <w:pPr>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обучающимися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rsidR="00ED1A5D" w:rsidRPr="00974F5C" w:rsidRDefault="00ED1A5D" w:rsidP="00ED1A5D">
      <w:pPr>
        <w:spacing w:after="0" w:line="240" w:lineRule="auto"/>
        <w:ind w:firstLine="556"/>
        <w:rPr>
          <w:sz w:val="24"/>
          <w:szCs w:val="24"/>
        </w:rPr>
      </w:pPr>
      <w:r>
        <w:rPr>
          <w:rFonts w:ascii="Times New Roman" w:hAnsi="Times New Roman" w:cs="Times New Roman"/>
          <w:sz w:val="24"/>
          <w:szCs w:val="24"/>
          <w:u w:val="single"/>
        </w:rPr>
        <w:t xml:space="preserve">Задачи: </w:t>
      </w:r>
    </w:p>
    <w:p w:rsidR="00ED1A5D" w:rsidRPr="00267860" w:rsidRDefault="00ED1A5D" w:rsidP="00ED1A5D">
      <w:pPr>
        <w:pStyle w:val="18"/>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rsidR="00ED1A5D" w:rsidRPr="00267860" w:rsidRDefault="00ED1A5D" w:rsidP="00ED1A5D">
      <w:pPr>
        <w:pStyle w:val="18"/>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rsidR="00ED1A5D" w:rsidRPr="00267860" w:rsidRDefault="00ED1A5D" w:rsidP="00ED1A5D">
      <w:pPr>
        <w:pStyle w:val="18"/>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rsidR="00ED1A5D" w:rsidRDefault="00ED1A5D" w:rsidP="00ED1A5D">
      <w:pPr>
        <w:pStyle w:val="18"/>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55355">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655355">
        <w:rPr>
          <w:rFonts w:ascii="Times New Roman" w:eastAsia="Times New Roman" w:hAnsi="Times New Roman" w:cs="Times New Roman"/>
          <w:sz w:val="24"/>
          <w:szCs w:val="24"/>
          <w:lang w:eastAsia="ru-RU"/>
        </w:rPr>
        <w:t>общеобразовательной 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55355">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 «Сценическое движение»</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655355" w:rsidTr="00F769B1">
        <w:trPr>
          <w:trHeight w:val="576"/>
        </w:trPr>
        <w:tc>
          <w:tcPr>
            <w:tcW w:w="2234" w:type="dxa"/>
            <w:tcBorders>
              <w:top w:val="single" w:sz="4" w:space="0" w:color="000000"/>
              <w:left w:val="single" w:sz="4" w:space="0" w:color="000000"/>
              <w:bottom w:val="single" w:sz="4" w:space="0" w:color="000000"/>
            </w:tcBorders>
          </w:tcPr>
          <w:p w:rsidR="00655355" w:rsidRPr="00655355" w:rsidRDefault="00655355" w:rsidP="00655355">
            <w:pPr>
              <w:autoSpaceDE w:val="0"/>
              <w:rPr>
                <w:rFonts w:ascii="Times New Roman" w:eastAsia="Times New Roman" w:hAnsi="Times New Roman" w:cs="Times New Roman"/>
                <w:lang w:eastAsia="zh-CN"/>
              </w:rPr>
            </w:pPr>
            <w:r>
              <w:rPr>
                <w:rFonts w:ascii="Times New Roman" w:eastAsia="Times New Roman" w:hAnsi="Times New Roman" w:cs="Times New Roman"/>
                <w:sz w:val="24"/>
                <w:szCs w:val="24"/>
                <w:lang w:eastAsia="ru-RU"/>
              </w:rPr>
              <w:t xml:space="preserve">УК7. </w:t>
            </w:r>
            <w:r w:rsidRPr="00655355">
              <w:rPr>
                <w:rFonts w:ascii="Times New Roman" w:eastAsia="Times New Roman" w:hAnsi="Times New Roman" w:cs="Times New Roman"/>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655355" w:rsidRPr="00655355" w:rsidRDefault="00655355" w:rsidP="00655355">
            <w:pPr>
              <w:autoSpaceDE w:val="0"/>
              <w:spacing w:after="0" w:line="240" w:lineRule="auto"/>
              <w:rPr>
                <w:rFonts w:ascii="Times New Roman" w:eastAsia="Times New Roman" w:hAnsi="Times New Roman" w:cs="Times New Roman"/>
                <w:lang w:eastAsia="zh-CN"/>
              </w:rPr>
            </w:pPr>
          </w:p>
          <w:p w:rsidR="00655355" w:rsidRPr="00623C33" w:rsidRDefault="00655355" w:rsidP="00655355">
            <w:pPr>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655355" w:rsidRPr="00655355" w:rsidRDefault="00655355" w:rsidP="00655355">
            <w:pPr>
              <w:pStyle w:val="TableParagraph"/>
            </w:pPr>
            <w:r w:rsidRPr="00655355">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655355" w:rsidRPr="00655355" w:rsidRDefault="00655355" w:rsidP="00655355">
            <w:pPr>
              <w:pStyle w:val="TableParagraph"/>
              <w:jc w:val="both"/>
            </w:pPr>
          </w:p>
          <w:p w:rsidR="00655355" w:rsidRPr="00655355" w:rsidRDefault="00655355" w:rsidP="00655355">
            <w:pPr>
              <w:pStyle w:val="TableParagraph"/>
              <w:jc w:val="both"/>
            </w:pPr>
            <w:r w:rsidRPr="00655355">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655355" w:rsidRPr="00655355" w:rsidRDefault="00655355" w:rsidP="00655355">
            <w:pPr>
              <w:pStyle w:val="TableParagraph"/>
              <w:jc w:val="both"/>
            </w:pPr>
          </w:p>
          <w:p w:rsidR="00655355" w:rsidRPr="00655355" w:rsidRDefault="00655355" w:rsidP="00655355">
            <w:pPr>
              <w:pStyle w:val="TableParagraph"/>
              <w:jc w:val="both"/>
              <w:rPr>
                <w:b/>
              </w:rPr>
            </w:pPr>
            <w:r w:rsidRPr="00655355">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Знать: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rPr>
              <w:t>принципы здоровьесбережения;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роль физической культуры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спорта в развитии личности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готовности к профессиональной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способы контроля и оценки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физического развития и физической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подготовленности;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Уметь: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поддерживать должный уровень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физической подготовленности для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обеспечения полноценной социальной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профессиональной 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Владеть: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навыками физического</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самосовершенствования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самовоспитания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3F2702">
        <w:rPr>
          <w:rFonts w:ascii="Times New Roman" w:hAnsi="Times New Roman" w:cs="Times New Roman"/>
          <w:sz w:val="24"/>
          <w:szCs w:val="24"/>
        </w:rPr>
        <w:t>68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3F2702">
        <w:rPr>
          <w:rFonts w:ascii="Times New Roman" w:hAnsi="Times New Roman" w:cs="Times New Roman"/>
          <w:sz w:val="24"/>
          <w:szCs w:val="24"/>
        </w:rPr>
        <w:t>4</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3F5BC7">
        <w:rPr>
          <w:rFonts w:ascii="Times New Roman" w:hAnsi="Times New Roman" w:cs="Times New Roman"/>
          <w:sz w:val="24"/>
          <w:szCs w:val="24"/>
        </w:rPr>
        <w:t>14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55355">
        <w:rPr>
          <w:rFonts w:ascii="Times New Roman" w:hAnsi="Times New Roman" w:cs="Times New Roman"/>
          <w:sz w:val="24"/>
          <w:szCs w:val="24"/>
        </w:rPr>
        <w:t>54</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w:t>
      </w:r>
      <w:r w:rsidR="00655355">
        <w:rPr>
          <w:rFonts w:ascii="Times New Roman" w:hAnsi="Times New Roman" w:cs="Times New Roman"/>
          <w:sz w:val="24"/>
          <w:szCs w:val="24"/>
        </w:rPr>
        <w:t>4ч. зачет;</w:t>
      </w:r>
      <w:r w:rsidRPr="0046399B">
        <w:rPr>
          <w:rFonts w:ascii="Times New Roman" w:hAnsi="Times New Roman" w:cs="Times New Roman"/>
          <w:sz w:val="24"/>
          <w:szCs w:val="24"/>
        </w:rPr>
        <w:t xml:space="preserve"> формы контроля </w:t>
      </w:r>
      <w:r w:rsidR="00655355">
        <w:rPr>
          <w:rFonts w:ascii="Times New Roman" w:hAnsi="Times New Roman" w:cs="Times New Roman"/>
          <w:sz w:val="24"/>
          <w:szCs w:val="24"/>
        </w:rPr>
        <w:t>зачет.</w:t>
      </w: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8"/>
        <w:gridCol w:w="536"/>
        <w:gridCol w:w="484"/>
        <w:gridCol w:w="555"/>
        <w:gridCol w:w="559"/>
        <w:gridCol w:w="411"/>
        <w:gridCol w:w="9"/>
        <w:gridCol w:w="590"/>
        <w:gridCol w:w="2001"/>
      </w:tblGrid>
      <w:tr w:rsidR="003F5BC7" w:rsidRPr="003F5BC7" w:rsidTr="00655355">
        <w:trPr>
          <w:trHeight w:val="1935"/>
        </w:trPr>
        <w:tc>
          <w:tcPr>
            <w:tcW w:w="256" w:type="pct"/>
            <w:vMerge w:val="restar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w:t>
            </w:r>
          </w:p>
        </w:tc>
        <w:tc>
          <w:tcPr>
            <w:tcW w:w="1779" w:type="pct"/>
            <w:vMerge w:val="restar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F5BC7">
              <w:rPr>
                <w:rFonts w:ascii="Times New Roman" w:eastAsia="Times New Roman" w:hAnsi="Times New Roman" w:cs="Times New Roman"/>
                <w:sz w:val="24"/>
                <w:szCs w:val="24"/>
                <w:lang w:eastAsia="ru-RU"/>
              </w:rPr>
              <w:t>Раздел</w:t>
            </w:r>
            <w:r w:rsidRPr="003F5BC7">
              <w:rPr>
                <w:rFonts w:ascii="Times New Roman" w:eastAsia="Times New Roman" w:hAnsi="Times New Roman" w:cs="Times New Roman"/>
                <w:sz w:val="24"/>
                <w:szCs w:val="24"/>
                <w:lang w:eastAsia="ru-RU"/>
              </w:rPr>
              <w:br/>
              <w:t>Дисциплины</w:t>
            </w:r>
          </w:p>
        </w:tc>
        <w:tc>
          <w:tcPr>
            <w:tcW w:w="309" w:type="pct"/>
            <w:vMerge w:val="restart"/>
            <w:shd w:val="clear" w:color="000000" w:fill="D9D9D9"/>
            <w:noWrap/>
            <w:textDirection w:val="btLr"/>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Семестр</w:t>
            </w:r>
          </w:p>
        </w:tc>
        <w:tc>
          <w:tcPr>
            <w:tcW w:w="1503" w:type="pct"/>
            <w:gridSpan w:val="6"/>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Виды учебной работы,</w:t>
            </w:r>
            <w:r w:rsidRPr="003F5BC7">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3" w:type="pct"/>
            <w:vMerge w:val="restart"/>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Формы текущего контроля успеваемости</w:t>
            </w:r>
            <w:r w:rsidRPr="003F5BC7">
              <w:rPr>
                <w:rFonts w:ascii="Times New Roman" w:eastAsia="Times New Roman" w:hAnsi="Times New Roman" w:cs="Times New Roman"/>
                <w:sz w:val="20"/>
                <w:szCs w:val="20"/>
                <w:lang w:eastAsia="ru-RU"/>
              </w:rPr>
              <w:br/>
              <w:t>(по неделям семестра)</w:t>
            </w:r>
            <w:r w:rsidRPr="003F5BC7">
              <w:rPr>
                <w:rFonts w:ascii="Times New Roman" w:eastAsia="Times New Roman" w:hAnsi="Times New Roman" w:cs="Times New Roman"/>
                <w:sz w:val="20"/>
                <w:szCs w:val="20"/>
                <w:lang w:eastAsia="ru-RU"/>
              </w:rPr>
              <w:br/>
              <w:t>Форма промежуточной аттестации (по</w:t>
            </w:r>
            <w:r w:rsidRPr="003F5BC7">
              <w:rPr>
                <w:rFonts w:ascii="Times New Roman" w:eastAsia="Times New Roman" w:hAnsi="Times New Roman" w:cs="Times New Roman"/>
                <w:sz w:val="20"/>
                <w:szCs w:val="20"/>
                <w:lang w:eastAsia="ru-RU"/>
              </w:rPr>
              <w:br/>
              <w:t>семестрам)</w:t>
            </w:r>
          </w:p>
        </w:tc>
      </w:tr>
      <w:tr w:rsidR="003F5BC7" w:rsidRPr="003F5BC7" w:rsidTr="00655355">
        <w:trPr>
          <w:trHeight w:val="630"/>
        </w:trPr>
        <w:tc>
          <w:tcPr>
            <w:tcW w:w="256"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7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Всего</w:t>
            </w:r>
          </w:p>
        </w:tc>
        <w:tc>
          <w:tcPr>
            <w:tcW w:w="320"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Лекции</w:t>
            </w:r>
          </w:p>
        </w:tc>
        <w:tc>
          <w:tcPr>
            <w:tcW w:w="322"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Семинары</w:t>
            </w:r>
          </w:p>
        </w:tc>
        <w:tc>
          <w:tcPr>
            <w:tcW w:w="237"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СР</w:t>
            </w:r>
            <w:r>
              <w:rPr>
                <w:rFonts w:ascii="Times New Roman" w:eastAsia="Times New Roman" w:hAnsi="Times New Roman" w:cs="Times New Roman"/>
                <w:sz w:val="20"/>
                <w:szCs w:val="20"/>
                <w:lang w:eastAsia="ru-RU"/>
              </w:rPr>
              <w:t>С</w:t>
            </w:r>
          </w:p>
        </w:tc>
        <w:tc>
          <w:tcPr>
            <w:tcW w:w="345" w:type="pct"/>
            <w:gridSpan w:val="2"/>
            <w:shd w:val="clear" w:color="000000" w:fill="D9D9D9"/>
            <w:vAlign w:val="center"/>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xml:space="preserve"> Контроль</w:t>
            </w:r>
          </w:p>
        </w:tc>
        <w:tc>
          <w:tcPr>
            <w:tcW w:w="1153"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655355" w:rsidRPr="003F5BC7" w:rsidTr="00655355">
        <w:trPr>
          <w:trHeight w:val="41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1</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vMerge w:val="restar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r w:rsidRPr="003F5BC7">
              <w:rPr>
                <w:rFonts w:ascii="Times New Roman" w:eastAsia="Times New Roman" w:hAnsi="Times New Roman" w:cs="Times New Roman"/>
                <w:sz w:val="20"/>
                <w:szCs w:val="20"/>
                <w:lang w:val="en-US" w:eastAsia="ru-RU"/>
              </w:rPr>
              <w:t>I</w:t>
            </w: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34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2</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8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3</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278"/>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4</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230"/>
        </w:trPr>
        <w:tc>
          <w:tcPr>
            <w:tcW w:w="256" w:type="pct"/>
            <w:vMerge w:val="restar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5</w:t>
            </w:r>
          </w:p>
        </w:tc>
        <w:tc>
          <w:tcPr>
            <w:tcW w:w="1779" w:type="pct"/>
            <w:vMerge w:val="restar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val="restar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tcBorders>
              <w:bottom w:val="nil"/>
            </w:tcBorders>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tcBorders>
              <w:bottom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val="restar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84"/>
        </w:trPr>
        <w:tc>
          <w:tcPr>
            <w:tcW w:w="256" w:type="pct"/>
            <w:vMerge/>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vMerge/>
            <w:tcBorders>
              <w:top w:val="single" w:sz="4" w:space="0" w:color="000000"/>
              <w:left w:val="single" w:sz="4" w:space="0" w:color="000000"/>
              <w:bottom w:val="single" w:sz="4" w:space="0" w:color="000000"/>
            </w:tcBorders>
            <w:shd w:val="clear" w:color="auto" w:fill="auto"/>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spacing w:val="-4"/>
              </w:rPr>
            </w:pP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tcBorders>
              <w:top w:val="nil"/>
            </w:tcBorders>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40" w:type="pct"/>
            <w:tcBorders>
              <w:top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lang w:eastAsia="ru-RU"/>
              </w:rPr>
            </w:pPr>
          </w:p>
        </w:tc>
      </w:tr>
      <w:tr w:rsidR="00655355" w:rsidRPr="003F5BC7" w:rsidTr="00655355">
        <w:trPr>
          <w:trHeight w:val="433"/>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6</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65"/>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7</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42" w:type="pct"/>
            <w:gridSpan w:val="2"/>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8</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9</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45"/>
        </w:trPr>
        <w:tc>
          <w:tcPr>
            <w:tcW w:w="256" w:type="pct"/>
            <w:shd w:val="clear" w:color="000000" w:fill="FFFFFF"/>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79" w:type="pct"/>
            <w:tcBorders>
              <w:top w:val="single" w:sz="4" w:space="0" w:color="000000"/>
              <w:left w:val="single" w:sz="4" w:space="0" w:color="000000"/>
              <w:bottom w:val="single" w:sz="4" w:space="0" w:color="000000"/>
            </w:tcBorders>
            <w:shd w:val="clear" w:color="auto" w:fill="auto"/>
            <w:hideMark/>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27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320"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2</w:t>
            </w:r>
          </w:p>
        </w:tc>
        <w:tc>
          <w:tcPr>
            <w:tcW w:w="322" w:type="pc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53570" w:rsidRPr="003F5BC7" w:rsidTr="00655355">
        <w:trPr>
          <w:trHeight w:val="345"/>
        </w:trPr>
        <w:tc>
          <w:tcPr>
            <w:tcW w:w="256" w:type="pct"/>
            <w:shd w:val="clear" w:color="000000" w:fill="FFFFFF"/>
            <w:noWrap/>
            <w:vAlign w:val="bottom"/>
          </w:tcPr>
          <w:p w:rsidR="00353570"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tcBorders>
              <w:top w:val="single" w:sz="4" w:space="0" w:color="000000"/>
              <w:left w:val="single" w:sz="4" w:space="0" w:color="000000"/>
              <w:bottom w:val="single" w:sz="4" w:space="0" w:color="000000"/>
            </w:tcBorders>
            <w:shd w:val="clear" w:color="auto" w:fill="auto"/>
          </w:tcPr>
          <w:p w:rsidR="00353570" w:rsidRPr="00655355" w:rsidRDefault="00353570" w:rsidP="00655355">
            <w:pPr>
              <w:tabs>
                <w:tab w:val="left" w:pos="708"/>
              </w:tabs>
              <w:spacing w:line="276" w:lineRule="auto"/>
              <w:rPr>
                <w:rFonts w:ascii="Times New Roman" w:hAnsi="Times New Roman" w:cs="Times New Roman"/>
              </w:rPr>
            </w:pPr>
            <w:r>
              <w:rPr>
                <w:rFonts w:ascii="Times New Roman" w:hAnsi="Times New Roman" w:cs="Times New Roman"/>
              </w:rPr>
              <w:t>Промежуточная аттестация</w:t>
            </w:r>
          </w:p>
        </w:tc>
        <w:tc>
          <w:tcPr>
            <w:tcW w:w="30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0"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2" w:type="pct"/>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655355" w:rsidRPr="003F5BC7" w:rsidTr="00655355">
        <w:trPr>
          <w:trHeight w:val="315"/>
        </w:trPr>
        <w:tc>
          <w:tcPr>
            <w:tcW w:w="256"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1779"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Итого по семестру</w:t>
            </w:r>
            <w:r>
              <w:rPr>
                <w:rFonts w:ascii="Times New Roman" w:eastAsia="Times New Roman" w:hAnsi="Times New Roman" w:cs="Times New Roman"/>
                <w:b/>
                <w:bCs/>
                <w:sz w:val="20"/>
                <w:szCs w:val="20"/>
                <w:lang w:eastAsia="ru-RU"/>
              </w:rPr>
              <w:t xml:space="preserve"> (курсу)</w:t>
            </w:r>
          </w:p>
        </w:tc>
        <w:tc>
          <w:tcPr>
            <w:tcW w:w="309"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279"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r w:rsidRPr="003F5BC7">
              <w:rPr>
                <w:rFonts w:ascii="Times New Roman" w:eastAsia="Times New Roman" w:hAnsi="Times New Roman" w:cs="Times New Roman"/>
                <w:b/>
                <w:bCs/>
                <w:sz w:val="20"/>
                <w:szCs w:val="20"/>
                <w:lang w:val="en-US" w:eastAsia="ru-RU"/>
              </w:rPr>
              <w:t>72</w:t>
            </w:r>
          </w:p>
        </w:tc>
        <w:tc>
          <w:tcPr>
            <w:tcW w:w="320"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22"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6</w:t>
            </w:r>
            <w:r>
              <w:rPr>
                <w:rFonts w:ascii="Times New Roman" w:eastAsia="Times New Roman" w:hAnsi="Times New Roman" w:cs="Times New Roman"/>
                <w:b/>
                <w:bCs/>
                <w:sz w:val="20"/>
                <w:szCs w:val="20"/>
                <w:lang w:eastAsia="ru-RU"/>
              </w:rPr>
              <w:t>6</w:t>
            </w:r>
          </w:p>
        </w:tc>
        <w:tc>
          <w:tcPr>
            <w:tcW w:w="242" w:type="pct"/>
            <w:gridSpan w:val="2"/>
            <w:shd w:val="clear" w:color="000000" w:fill="D9D9D9"/>
            <w:noWrap/>
            <w:vAlign w:val="center"/>
            <w:hideMark/>
          </w:tcPr>
          <w:p w:rsidR="00655355" w:rsidRPr="00655355"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340" w:type="pct"/>
            <w:shd w:val="clear" w:color="000000" w:fill="D9D9D9"/>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p>
        </w:tc>
        <w:tc>
          <w:tcPr>
            <w:tcW w:w="1153"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3" w:type="dxa"/>
        <w:jc w:val="center"/>
        <w:tblBorders>
          <w:top w:val="single" w:sz="4" w:space="0" w:color="000000"/>
          <w:left w:val="single" w:sz="4" w:space="0" w:color="000000"/>
        </w:tblBorders>
        <w:tblLook w:val="0000" w:firstRow="0" w:lastRow="0" w:firstColumn="0" w:lastColumn="0" w:noHBand="0" w:noVBand="0"/>
      </w:tblPr>
      <w:tblGrid>
        <w:gridCol w:w="562"/>
        <w:gridCol w:w="1674"/>
        <w:gridCol w:w="581"/>
        <w:gridCol w:w="769"/>
        <w:gridCol w:w="1118"/>
        <w:gridCol w:w="674"/>
        <w:gridCol w:w="1199"/>
        <w:gridCol w:w="1926"/>
      </w:tblGrid>
      <w:tr w:rsidR="00353570" w:rsidRPr="00353570" w:rsidTr="00353570">
        <w:trPr>
          <w:trHeight w:val="1312"/>
          <w:jc w:val="center"/>
        </w:trPr>
        <w:tc>
          <w:tcPr>
            <w:tcW w:w="562" w:type="dxa"/>
            <w:vMerge w:val="restart"/>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w:t>
            </w:r>
          </w:p>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п/п</w:t>
            </w:r>
          </w:p>
        </w:tc>
        <w:tc>
          <w:tcPr>
            <w:tcW w:w="1674" w:type="dxa"/>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pacing w:before="660" w:after="66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Раздел дисциплины</w:t>
            </w:r>
          </w:p>
        </w:tc>
        <w:tc>
          <w:tcPr>
            <w:tcW w:w="581" w:type="dxa"/>
            <w:vMerge w:val="restart"/>
            <w:tcBorders>
              <w:top w:val="single" w:sz="4" w:space="0" w:color="000000"/>
              <w:left w:val="single" w:sz="4" w:space="0" w:color="000000"/>
            </w:tcBorders>
            <w:shd w:val="clear" w:color="auto" w:fill="D9D9D9" w:themeFill="background1" w:themeFillShade="D9"/>
            <w:textDirection w:val="btLr"/>
            <w:vAlign w:val="center"/>
          </w:tcPr>
          <w:p w:rsidR="00353570" w:rsidRPr="00353570" w:rsidRDefault="00353570" w:rsidP="00353570">
            <w:pPr>
              <w:tabs>
                <w:tab w:val="left" w:pos="708"/>
              </w:tabs>
              <w:spacing w:after="0" w:line="276" w:lineRule="auto"/>
              <w:jc w:val="center"/>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Семестр</w:t>
            </w:r>
          </w:p>
        </w:tc>
        <w:tc>
          <w:tcPr>
            <w:tcW w:w="3760" w:type="dxa"/>
            <w:gridSpan w:val="4"/>
            <w:tcBorders>
              <w:top w:val="single" w:sz="4" w:space="0" w:color="000000"/>
              <w:left w:val="single" w:sz="4" w:space="0" w:color="000000"/>
              <w:bottom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Виды учебной работы, включая самостоятельную работу студентов и трудоемкость (в часах)</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bCs/>
                <w:i/>
                <w:color w:val="000000"/>
                <w:sz w:val="24"/>
                <w:szCs w:val="24"/>
                <w:lang w:eastAsia="ru-RU"/>
              </w:rPr>
            </w:pPr>
            <w:r w:rsidRPr="00353570">
              <w:rPr>
                <w:rFonts w:ascii="Times New Roman" w:eastAsia="Times New Roman" w:hAnsi="Times New Roman" w:cs="Times New Roman"/>
                <w:bCs/>
                <w:color w:val="000000"/>
                <w:sz w:val="24"/>
                <w:szCs w:val="24"/>
                <w:lang w:eastAsia="ru-RU"/>
              </w:rPr>
              <w:t>Формы текущего контроля (в т.ч. рубежного, если предусмотрен в РПД) и промежуточной аттестации</w:t>
            </w:r>
            <w:r w:rsidRPr="00353570">
              <w:rPr>
                <w:rFonts w:ascii="Times New Roman" w:eastAsia="Times New Roman" w:hAnsi="Times New Roman" w:cs="Times New Roman"/>
                <w:bCs/>
                <w:color w:val="000000"/>
                <w:sz w:val="24"/>
                <w:szCs w:val="24"/>
                <w:vertAlign w:val="superscript"/>
                <w:lang w:eastAsia="ru-RU"/>
              </w:rPr>
              <w:t>3</w:t>
            </w:r>
            <w:r w:rsidRPr="00353570">
              <w:rPr>
                <w:rFonts w:ascii="Times New Roman" w:eastAsia="Times New Roman" w:hAnsi="Times New Roman" w:cs="Times New Roman"/>
                <w:bCs/>
                <w:color w:val="000000"/>
                <w:sz w:val="24"/>
                <w:szCs w:val="24"/>
                <w:lang w:eastAsia="ru-RU"/>
              </w:rPr>
              <w:t xml:space="preserve"> </w:t>
            </w:r>
          </w:p>
        </w:tc>
      </w:tr>
      <w:tr w:rsidR="00353570" w:rsidRPr="00353570" w:rsidTr="00353570">
        <w:trPr>
          <w:trHeight w:val="70"/>
          <w:jc w:val="center"/>
        </w:trPr>
        <w:tc>
          <w:tcPr>
            <w:tcW w:w="562" w:type="dxa"/>
            <w:vMerge/>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napToGrid w:val="0"/>
              <w:spacing w:after="0" w:line="276" w:lineRule="auto"/>
              <w:ind w:firstLine="22"/>
              <w:jc w:val="both"/>
              <w:rPr>
                <w:rFonts w:ascii="Times New Roman" w:eastAsia="Times New Roman" w:hAnsi="Times New Roman" w:cs="Times New Roman"/>
                <w:bCs/>
                <w:i/>
                <w:color w:val="000000"/>
                <w:sz w:val="24"/>
                <w:szCs w:val="24"/>
                <w:lang w:eastAsia="ru-RU"/>
              </w:rPr>
            </w:pPr>
          </w:p>
        </w:tc>
        <w:tc>
          <w:tcPr>
            <w:tcW w:w="1674" w:type="dxa"/>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581" w:type="dxa"/>
            <w:vMerge/>
            <w:tcBorders>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ind w:firstLine="709"/>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всего</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Семинар</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СРС</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val="restart"/>
            <w:tcBorders>
              <w:top w:val="single" w:sz="4" w:space="0" w:color="000000"/>
              <w:left w:val="single" w:sz="4" w:space="0" w:color="000000"/>
            </w:tcBorders>
            <w:shd w:val="clear" w:color="auto" w:fill="auto"/>
          </w:tcPr>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P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 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6</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Аттестация</w:t>
            </w:r>
          </w:p>
        </w:tc>
        <w:tc>
          <w:tcPr>
            <w:tcW w:w="581" w:type="dxa"/>
            <w:vMerge/>
            <w:tcBorders>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Зачет. Реферат на выбранную тему (Приложение1)</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1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Итого:</w:t>
            </w:r>
          </w:p>
        </w:tc>
        <w:tc>
          <w:tcPr>
            <w:tcW w:w="581"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72</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54</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3. Физическая культура и спорт в ВУЗе.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lastRenderedPageBreak/>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9. Социальные функции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обитания-часть1.</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 Организм человека как единая саморазвивающаяся и саморегулирующаяся биологическая система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сердечно-сосудистой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Представление о нервной системе. Её отделы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Основные средства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12. Показатели тренированности при предельно напряженной работе.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lastRenderedPageBreak/>
        <w:t xml:space="preserve">14.Вспомогательные средства физической культуры их влияние на организм и направления использования.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сердечно-сосудистую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обитания-часть2.</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Утомление и восстановление при физической и умственной работе.</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Определение физического развития и методы оценки.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практические занятия;</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rsidR="00060BA4" w:rsidRP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 Вид промежуточной аттестации –зачет.</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Форма проведения</w:t>
      </w:r>
      <w:r w:rsidRPr="00060BA4">
        <w:rPr>
          <w:rFonts w:ascii="Times New Roman" w:eastAsia="Times New Roman" w:hAnsi="Times New Roman" w:cs="Times New Roman"/>
          <w:color w:val="000000"/>
          <w:sz w:val="24"/>
          <w:szCs w:val="24"/>
          <w:lang w:eastAsia="ru-RU"/>
        </w:rPr>
        <w:t>-выполнение контрольных нормативов физических упражнений.</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rsidR="003F2702" w:rsidRPr="003F2702" w:rsidRDefault="003F2702" w:rsidP="003F2702">
      <w:pPr>
        <w:spacing w:after="0" w:line="240" w:lineRule="auto"/>
        <w:ind w:left="953"/>
        <w:jc w:val="center"/>
        <w:rPr>
          <w:rFonts w:ascii="Times New Roman" w:eastAsia="Times New Roman" w:hAnsi="Times New Roman" w:cs="Times New Roman"/>
          <w:b/>
          <w:sz w:val="24"/>
          <w:szCs w:val="24"/>
          <w:lang w:eastAsia="ru-RU"/>
        </w:rPr>
      </w:pPr>
      <w:bookmarkStart w:id="0" w:name="_Hlk97752896"/>
      <w:r w:rsidRPr="003F2702">
        <w:rPr>
          <w:rFonts w:ascii="Times New Roman" w:eastAsia="Times New Roman" w:hAnsi="Times New Roman" w:cs="Times New Roman"/>
          <w:b/>
          <w:sz w:val="24"/>
          <w:szCs w:val="24"/>
          <w:lang w:eastAsia="ru-RU"/>
        </w:rPr>
        <w:t>ТЕСТ К ПРОМЕЖУТОЧНОЙ АТТЕСТАЦИИ</w:t>
      </w:r>
    </w:p>
    <w:p w:rsidR="003F2702" w:rsidRPr="003F2702" w:rsidRDefault="003F2702" w:rsidP="003F2702">
      <w:pPr>
        <w:spacing w:after="0" w:line="240" w:lineRule="auto"/>
        <w:ind w:left="953"/>
        <w:jc w:val="center"/>
        <w:rPr>
          <w:rFonts w:ascii="Times New Roman" w:eastAsia="Times New Roman" w:hAnsi="Times New Roman" w:cs="Times New Roman"/>
          <w:b/>
          <w:sz w:val="24"/>
          <w:szCs w:val="24"/>
          <w:lang w:eastAsia="ru-RU"/>
        </w:rPr>
      </w:pPr>
      <w:r w:rsidRPr="003F2702">
        <w:rPr>
          <w:rFonts w:ascii="Times New Roman" w:eastAsia="Times New Roman" w:hAnsi="Times New Roman" w:cs="Times New Roman"/>
          <w:b/>
          <w:sz w:val="24"/>
          <w:szCs w:val="24"/>
          <w:lang w:eastAsia="ru-RU"/>
        </w:rPr>
        <w:t xml:space="preserve">ПО ФИЗИЧЕСКОЙ КУЛЬТУРЕ  </w:t>
      </w:r>
    </w:p>
    <w:p w:rsidR="003F2702" w:rsidRPr="003F2702" w:rsidRDefault="003F2702" w:rsidP="003F2702">
      <w:pPr>
        <w:spacing w:after="0" w:line="240" w:lineRule="auto"/>
        <w:ind w:left="953"/>
        <w:jc w:val="center"/>
        <w:rPr>
          <w:rFonts w:ascii="Times New Roman" w:eastAsia="Times New Roman" w:hAnsi="Times New Roman" w:cs="Times New Roman"/>
          <w:b/>
          <w:sz w:val="24"/>
          <w:szCs w:val="24"/>
          <w:lang w:eastAsia="ru-RU"/>
        </w:rPr>
      </w:pPr>
    </w:p>
    <w:p w:rsidR="003F2702" w:rsidRPr="003F2702" w:rsidRDefault="003F2702" w:rsidP="003F2702">
      <w:pPr>
        <w:spacing w:after="0" w:line="240" w:lineRule="auto"/>
        <w:ind w:firstLine="567"/>
        <w:rPr>
          <w:rFonts w:ascii="Times New Roman" w:eastAsia="Times New Roman" w:hAnsi="Times New Roman" w:cs="Times New Roman"/>
          <w:sz w:val="24"/>
          <w:szCs w:val="24"/>
          <w:lang w:eastAsia="ru-RU"/>
        </w:rPr>
      </w:pPr>
      <w:r w:rsidRPr="003F2702">
        <w:rPr>
          <w:rFonts w:ascii="Times New Roman" w:eastAsia="Times New Roman" w:hAnsi="Times New Roman" w:cs="Times New Roman"/>
          <w:sz w:val="24"/>
          <w:szCs w:val="24"/>
          <w:lang w:eastAsia="ru-RU"/>
        </w:rPr>
        <w:t>Тест проводится в электронной среде вуза, открывается в определенное в расписании время экзамена. Время выполнения – 40 минут, ограничение – 1 попытка.</w:t>
      </w:r>
    </w:p>
    <w:tbl>
      <w:tblPr>
        <w:tblStyle w:val="19"/>
        <w:tblW w:w="0" w:type="auto"/>
        <w:tblLook w:val="04A0" w:firstRow="1" w:lastRow="0" w:firstColumn="1" w:lastColumn="0" w:noHBand="0" w:noVBand="1"/>
      </w:tblPr>
      <w:tblGrid>
        <w:gridCol w:w="561"/>
        <w:gridCol w:w="2595"/>
        <w:gridCol w:w="2958"/>
        <w:gridCol w:w="3231"/>
      </w:tblGrid>
      <w:tr w:rsidR="003F2702" w:rsidRPr="003F2702" w:rsidTr="000B05FB">
        <w:tc>
          <w:tcPr>
            <w:tcW w:w="561" w:type="dxa"/>
          </w:tcPr>
          <w:p w:rsidR="003F2702" w:rsidRPr="003F2702" w:rsidRDefault="003F2702" w:rsidP="003F2702">
            <w:pPr>
              <w:jc w:val="center"/>
              <w:rPr>
                <w:b/>
                <w:color w:val="000000"/>
                <w:sz w:val="24"/>
                <w:szCs w:val="24"/>
              </w:rPr>
            </w:pPr>
            <w:r w:rsidRPr="003F2702">
              <w:rPr>
                <w:b/>
                <w:color w:val="000000"/>
                <w:sz w:val="24"/>
                <w:szCs w:val="24"/>
              </w:rPr>
              <w:t>№</w:t>
            </w:r>
          </w:p>
        </w:tc>
        <w:tc>
          <w:tcPr>
            <w:tcW w:w="2595" w:type="dxa"/>
          </w:tcPr>
          <w:p w:rsidR="003F2702" w:rsidRPr="003F2702" w:rsidRDefault="003F2702" w:rsidP="003F2702">
            <w:pPr>
              <w:jc w:val="center"/>
              <w:rPr>
                <w:b/>
                <w:sz w:val="24"/>
                <w:szCs w:val="24"/>
              </w:rPr>
            </w:pPr>
            <w:r w:rsidRPr="003F2702">
              <w:rPr>
                <w:b/>
                <w:sz w:val="24"/>
                <w:szCs w:val="24"/>
              </w:rPr>
              <w:t>Компетенция</w:t>
            </w:r>
          </w:p>
          <w:p w:rsidR="003F2702" w:rsidRPr="003F2702" w:rsidRDefault="003F2702" w:rsidP="003F2702">
            <w:pPr>
              <w:jc w:val="center"/>
              <w:rPr>
                <w:b/>
                <w:color w:val="000000"/>
                <w:sz w:val="24"/>
                <w:szCs w:val="24"/>
              </w:rPr>
            </w:pPr>
            <w:r w:rsidRPr="003F2702">
              <w:rPr>
                <w:b/>
                <w:sz w:val="24"/>
                <w:szCs w:val="24"/>
              </w:rPr>
              <w:t>(</w:t>
            </w:r>
            <w:r>
              <w:rPr>
                <w:b/>
                <w:sz w:val="24"/>
                <w:szCs w:val="24"/>
              </w:rPr>
              <w:t>УК7</w:t>
            </w:r>
            <w:r w:rsidRPr="003F2702">
              <w:rPr>
                <w:b/>
                <w:sz w:val="24"/>
                <w:szCs w:val="24"/>
              </w:rPr>
              <w:t>)</w:t>
            </w:r>
          </w:p>
        </w:tc>
        <w:tc>
          <w:tcPr>
            <w:tcW w:w="2958" w:type="dxa"/>
          </w:tcPr>
          <w:p w:rsidR="003F2702" w:rsidRPr="003F2702" w:rsidRDefault="003F2702" w:rsidP="003F2702">
            <w:pPr>
              <w:jc w:val="center"/>
              <w:rPr>
                <w:b/>
                <w:sz w:val="24"/>
                <w:szCs w:val="24"/>
              </w:rPr>
            </w:pPr>
          </w:p>
          <w:p w:rsidR="003F2702" w:rsidRPr="003F2702" w:rsidRDefault="003F2702" w:rsidP="003F2702">
            <w:pPr>
              <w:jc w:val="center"/>
              <w:rPr>
                <w:b/>
                <w:sz w:val="24"/>
                <w:szCs w:val="24"/>
              </w:rPr>
            </w:pPr>
            <w:r w:rsidRPr="003F2702">
              <w:rPr>
                <w:b/>
                <w:sz w:val="24"/>
                <w:szCs w:val="24"/>
              </w:rPr>
              <w:t>Вопрос</w:t>
            </w:r>
          </w:p>
        </w:tc>
        <w:tc>
          <w:tcPr>
            <w:tcW w:w="3231" w:type="dxa"/>
          </w:tcPr>
          <w:p w:rsidR="003F2702" w:rsidRPr="003F2702" w:rsidRDefault="003F2702" w:rsidP="003F2702">
            <w:pPr>
              <w:jc w:val="center"/>
              <w:rPr>
                <w:b/>
                <w:sz w:val="24"/>
                <w:szCs w:val="24"/>
              </w:rPr>
            </w:pPr>
          </w:p>
          <w:p w:rsidR="003F2702" w:rsidRPr="003F2702" w:rsidRDefault="003F2702" w:rsidP="003F2702">
            <w:pPr>
              <w:jc w:val="center"/>
              <w:rPr>
                <w:b/>
                <w:sz w:val="24"/>
                <w:szCs w:val="24"/>
              </w:rPr>
            </w:pPr>
            <w:r w:rsidRPr="003F2702">
              <w:rPr>
                <w:b/>
                <w:sz w:val="24"/>
                <w:szCs w:val="24"/>
              </w:rPr>
              <w:t>Варианты ответов</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w:t>
            </w:r>
          </w:p>
        </w:tc>
        <w:tc>
          <w:tcPr>
            <w:tcW w:w="2595" w:type="dxa"/>
            <w:vMerge w:val="restart"/>
          </w:tcPr>
          <w:p w:rsidR="003F2702" w:rsidRPr="003F2702" w:rsidRDefault="003F2702" w:rsidP="003F2702">
            <w:pPr>
              <w:autoSpaceDE w:val="0"/>
              <w:autoSpaceDN w:val="0"/>
              <w:adjustRightInd w:val="0"/>
              <w:jc w:val="both"/>
              <w:rPr>
                <w:b/>
                <w:bCs/>
                <w:color w:val="000000"/>
                <w:sz w:val="24"/>
                <w:szCs w:val="24"/>
              </w:rPr>
            </w:pPr>
            <w:bookmarkStart w:id="1" w:name="_GoBack"/>
            <w:bookmarkEnd w:id="1"/>
            <w:r w:rsidRPr="003F2702">
              <w:rPr>
                <w:b/>
                <w:bCs/>
                <w:color w:val="000000"/>
                <w:sz w:val="24"/>
                <w:szCs w:val="24"/>
              </w:rPr>
              <w:t xml:space="preserve">Способен поддерживать </w:t>
            </w:r>
            <w:r w:rsidRPr="003F2702">
              <w:rPr>
                <w:b/>
                <w:bCs/>
                <w:color w:val="000000"/>
                <w:sz w:val="24"/>
                <w:szCs w:val="24"/>
              </w:rPr>
              <w:lastRenderedPageBreak/>
              <w:t>должный уровень физической подготовленности для обеспечения полноценной социальной и профессиональной деятельности</w:t>
            </w:r>
          </w:p>
          <w:p w:rsidR="003F2702" w:rsidRPr="003F2702" w:rsidRDefault="003F2702" w:rsidP="003F2702">
            <w:pPr>
              <w:rPr>
                <w:rFonts w:eastAsia="Calibri"/>
                <w:kern w:val="28"/>
              </w:rPr>
            </w:pPr>
            <w:r w:rsidRPr="003F2702">
              <w:rPr>
                <w:rFonts w:eastAsia="Calibri"/>
                <w:kern w:val="28"/>
              </w:rPr>
              <w:t xml:space="preserve"> </w:t>
            </w:r>
          </w:p>
        </w:tc>
        <w:tc>
          <w:tcPr>
            <w:tcW w:w="2958" w:type="dxa"/>
          </w:tcPr>
          <w:p w:rsidR="003F2702" w:rsidRPr="003F2702" w:rsidRDefault="003F2702" w:rsidP="003F2702">
            <w:pPr>
              <w:shd w:val="clear" w:color="auto" w:fill="FFFFFF"/>
              <w:rPr>
                <w:rFonts w:eastAsia="Arial"/>
                <w:color w:val="000000"/>
                <w:sz w:val="30"/>
                <w:szCs w:val="24"/>
              </w:rPr>
            </w:pPr>
            <w:r w:rsidRPr="003F2702">
              <w:rPr>
                <w:b/>
                <w:bCs/>
                <w:sz w:val="24"/>
                <w:szCs w:val="24"/>
              </w:rPr>
              <w:lastRenderedPageBreak/>
              <w:t xml:space="preserve">Сколько видов мотиваций для </w:t>
            </w:r>
            <w:r w:rsidRPr="003F2702">
              <w:rPr>
                <w:b/>
                <w:bCs/>
                <w:sz w:val="24"/>
                <w:szCs w:val="24"/>
              </w:rPr>
              <w:lastRenderedPageBreak/>
              <w:t>самостоятельных занятий физической культурой?</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lastRenderedPageBreak/>
              <w:t>а - 1</w:t>
            </w:r>
          </w:p>
          <w:p w:rsidR="003F2702" w:rsidRPr="003F2702" w:rsidRDefault="003F2702" w:rsidP="003F2702">
            <w:pPr>
              <w:autoSpaceDE w:val="0"/>
              <w:autoSpaceDN w:val="0"/>
              <w:adjustRightInd w:val="0"/>
              <w:rPr>
                <w:sz w:val="24"/>
                <w:szCs w:val="24"/>
              </w:rPr>
            </w:pPr>
            <w:r w:rsidRPr="003F2702">
              <w:rPr>
                <w:sz w:val="24"/>
                <w:szCs w:val="24"/>
              </w:rPr>
              <w:t>б – 5</w:t>
            </w:r>
          </w:p>
          <w:p w:rsidR="003F2702" w:rsidRPr="003F2702" w:rsidRDefault="003F2702" w:rsidP="003F2702">
            <w:pPr>
              <w:autoSpaceDE w:val="0"/>
              <w:autoSpaceDN w:val="0"/>
              <w:adjustRightInd w:val="0"/>
              <w:rPr>
                <w:sz w:val="24"/>
                <w:szCs w:val="24"/>
              </w:rPr>
            </w:pPr>
            <w:r w:rsidRPr="003F2702">
              <w:rPr>
                <w:sz w:val="24"/>
                <w:szCs w:val="24"/>
              </w:rPr>
              <w:lastRenderedPageBreak/>
              <w:t>в – 9</w:t>
            </w:r>
          </w:p>
          <w:p w:rsidR="003F2702" w:rsidRPr="003F2702" w:rsidRDefault="003F2702" w:rsidP="003F2702">
            <w:pPr>
              <w:autoSpaceDE w:val="0"/>
              <w:autoSpaceDN w:val="0"/>
              <w:adjustRightInd w:val="0"/>
              <w:rPr>
                <w:sz w:val="24"/>
                <w:szCs w:val="24"/>
              </w:rPr>
            </w:pPr>
            <w:r w:rsidRPr="003F2702">
              <w:rPr>
                <w:sz w:val="24"/>
                <w:szCs w:val="24"/>
              </w:rPr>
              <w:t>г – 6</w:t>
            </w:r>
          </w:p>
          <w:p w:rsidR="003F2702" w:rsidRPr="003F2702" w:rsidRDefault="003F2702" w:rsidP="003F2702">
            <w:pPr>
              <w:autoSpaceDE w:val="0"/>
              <w:autoSpaceDN w:val="0"/>
              <w:adjustRightInd w:val="0"/>
              <w:rPr>
                <w:sz w:val="24"/>
                <w:szCs w:val="24"/>
              </w:rPr>
            </w:pPr>
            <w:r w:rsidRPr="003F2702">
              <w:rPr>
                <w:sz w:val="24"/>
                <w:szCs w:val="24"/>
              </w:rPr>
              <w:t xml:space="preserve">д - 7 </w:t>
            </w:r>
          </w:p>
          <w:p w:rsidR="003F2702" w:rsidRPr="003F2702" w:rsidRDefault="003F2702" w:rsidP="003F2702">
            <w:pPr>
              <w:rPr>
                <w:rFonts w:eastAsia="Calibri"/>
                <w:color w:val="000000"/>
                <w:sz w:val="30"/>
                <w:szCs w:val="24"/>
              </w:rPr>
            </w:pPr>
          </w:p>
        </w:tc>
      </w:tr>
      <w:tr w:rsidR="003F2702" w:rsidRPr="003F2702" w:rsidTr="000B05FB">
        <w:trPr>
          <w:trHeight w:val="1156"/>
        </w:trPr>
        <w:tc>
          <w:tcPr>
            <w:tcW w:w="561" w:type="dxa"/>
          </w:tcPr>
          <w:p w:rsidR="003F2702" w:rsidRPr="003F2702" w:rsidRDefault="003F2702" w:rsidP="003F2702">
            <w:pPr>
              <w:jc w:val="both"/>
              <w:rPr>
                <w:color w:val="000000"/>
                <w:sz w:val="30"/>
                <w:szCs w:val="24"/>
              </w:rPr>
            </w:pPr>
            <w:r w:rsidRPr="003F2702">
              <w:rPr>
                <w:color w:val="000000"/>
                <w:sz w:val="30"/>
                <w:szCs w:val="24"/>
              </w:rPr>
              <w:lastRenderedPageBreak/>
              <w:t>2</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autoSpaceDE w:val="0"/>
              <w:autoSpaceDN w:val="0"/>
              <w:adjustRightInd w:val="0"/>
              <w:rPr>
                <w:rFonts w:eastAsia="Arial"/>
                <w:color w:val="000000"/>
                <w:sz w:val="30"/>
                <w:szCs w:val="24"/>
              </w:rPr>
            </w:pPr>
            <w:r w:rsidRPr="003F2702">
              <w:rPr>
                <w:b/>
                <w:bCs/>
                <w:sz w:val="24"/>
                <w:szCs w:val="24"/>
              </w:rPr>
              <w:t>Перечислите основные мотивации при самостоятельных занятиях физической культурой.</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 </w:t>
            </w:r>
          </w:p>
          <w:p w:rsidR="003F2702" w:rsidRPr="003F2702" w:rsidRDefault="003F2702" w:rsidP="003F2702">
            <w:pPr>
              <w:autoSpaceDE w:val="0"/>
              <w:autoSpaceDN w:val="0"/>
              <w:adjustRightInd w:val="0"/>
              <w:rPr>
                <w:sz w:val="24"/>
                <w:szCs w:val="24"/>
              </w:rPr>
            </w:pPr>
            <w:r w:rsidRPr="003F2702">
              <w:rPr>
                <w:sz w:val="24"/>
                <w:szCs w:val="24"/>
              </w:rPr>
              <w:t>б - укрепление здоровья, повышение работоспособности, удовольствие от тренировочной работы;</w:t>
            </w:r>
          </w:p>
          <w:p w:rsidR="003F2702" w:rsidRPr="003F2702" w:rsidRDefault="003F2702" w:rsidP="003F2702">
            <w:pPr>
              <w:autoSpaceDE w:val="0"/>
              <w:autoSpaceDN w:val="0"/>
              <w:adjustRightInd w:val="0"/>
              <w:rPr>
                <w:sz w:val="24"/>
                <w:szCs w:val="24"/>
              </w:rPr>
            </w:pPr>
            <w:r w:rsidRPr="003F2702">
              <w:rPr>
                <w:sz w:val="24"/>
                <w:szCs w:val="24"/>
              </w:rPr>
              <w:t>в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w:t>
            </w:r>
          </w:p>
          <w:p w:rsidR="003F2702" w:rsidRPr="003F2702" w:rsidRDefault="003F2702" w:rsidP="003F2702">
            <w:pPr>
              <w:autoSpaceDE w:val="0"/>
              <w:autoSpaceDN w:val="0"/>
              <w:adjustRightInd w:val="0"/>
              <w:rPr>
                <w:sz w:val="24"/>
                <w:szCs w:val="24"/>
              </w:rPr>
            </w:pPr>
            <w:r w:rsidRPr="003F2702">
              <w:rPr>
                <w:sz w:val="24"/>
                <w:szCs w:val="24"/>
              </w:rPr>
              <w:t>г -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w:t>
            </w:r>
          </w:p>
          <w:p w:rsidR="003F2702" w:rsidRPr="003F2702" w:rsidRDefault="003F2702" w:rsidP="003F2702">
            <w:pPr>
              <w:autoSpaceDE w:val="0"/>
              <w:autoSpaceDN w:val="0"/>
              <w:adjustRightInd w:val="0"/>
              <w:rPr>
                <w:color w:val="000000"/>
                <w:sz w:val="30"/>
                <w:szCs w:val="24"/>
              </w:rPr>
            </w:pPr>
            <w:r w:rsidRPr="003F2702">
              <w:rPr>
                <w:sz w:val="24"/>
                <w:szCs w:val="24"/>
              </w:rPr>
              <w:t>д -  эстетическая мотивация, стремление к общению, стремление познать свои возможности, мотивация творчества, случайные мотивации.</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3</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shd w:val="clear" w:color="auto" w:fill="FFFFFF"/>
              <w:rPr>
                <w:rFonts w:eastAsia="Arial"/>
                <w:color w:val="000000"/>
                <w:sz w:val="30"/>
                <w:szCs w:val="24"/>
              </w:rPr>
            </w:pPr>
            <w:r w:rsidRPr="003F2702">
              <w:rPr>
                <w:b/>
                <w:bCs/>
                <w:sz w:val="24"/>
                <w:szCs w:val="24"/>
              </w:rPr>
              <w:t>Спортивная мотивация занятиями физической культурой - это:</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улучшить собственные физические достижения; </w:t>
            </w:r>
          </w:p>
          <w:p w:rsidR="003F2702" w:rsidRPr="003F2702" w:rsidRDefault="003F2702" w:rsidP="003F2702">
            <w:pPr>
              <w:autoSpaceDE w:val="0"/>
              <w:autoSpaceDN w:val="0"/>
              <w:adjustRightInd w:val="0"/>
              <w:rPr>
                <w:sz w:val="24"/>
                <w:szCs w:val="24"/>
              </w:rPr>
            </w:pPr>
            <w:r w:rsidRPr="003F2702">
              <w:rPr>
                <w:sz w:val="24"/>
                <w:szCs w:val="24"/>
              </w:rPr>
              <w:t xml:space="preserve">б – следование моде на здоровье, красивое тело; </w:t>
            </w:r>
          </w:p>
          <w:p w:rsidR="003F2702" w:rsidRPr="003F2702" w:rsidRDefault="003F2702" w:rsidP="003F2702">
            <w:pPr>
              <w:autoSpaceDE w:val="0"/>
              <w:autoSpaceDN w:val="0"/>
              <w:adjustRightInd w:val="0"/>
              <w:rPr>
                <w:sz w:val="24"/>
                <w:szCs w:val="24"/>
              </w:rPr>
            </w:pPr>
            <w:r w:rsidRPr="003F2702">
              <w:rPr>
                <w:sz w:val="24"/>
                <w:szCs w:val="24"/>
              </w:rPr>
              <w:lastRenderedPageBreak/>
              <w:t xml:space="preserve">в – разнообразные формы занятий ФК с членами семьи; </w:t>
            </w:r>
          </w:p>
          <w:p w:rsidR="003F2702" w:rsidRPr="003F2702" w:rsidRDefault="003F2702" w:rsidP="003F2702">
            <w:pPr>
              <w:autoSpaceDE w:val="0"/>
              <w:autoSpaceDN w:val="0"/>
              <w:adjustRightInd w:val="0"/>
              <w:rPr>
                <w:sz w:val="24"/>
                <w:szCs w:val="24"/>
              </w:rPr>
            </w:pPr>
            <w:r w:rsidRPr="003F2702">
              <w:rPr>
                <w:sz w:val="24"/>
                <w:szCs w:val="24"/>
              </w:rPr>
              <w:t xml:space="preserve">г – краткосрочные мотивации, имеющие узкую направленность (похудеть, научиться чему-либо и тд); </w:t>
            </w:r>
          </w:p>
          <w:p w:rsidR="003F2702" w:rsidRPr="003F2702" w:rsidRDefault="003F2702" w:rsidP="003F2702">
            <w:pPr>
              <w:autoSpaceDE w:val="0"/>
              <w:autoSpaceDN w:val="0"/>
              <w:adjustRightInd w:val="0"/>
              <w:rPr>
                <w:rFonts w:eastAsia="Calibri"/>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lastRenderedPageBreak/>
              <w:t>4</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shd w:val="clear" w:color="auto" w:fill="FFFFFF"/>
              <w:rPr>
                <w:rFonts w:eastAsia="Arial"/>
                <w:color w:val="000000"/>
                <w:sz w:val="30"/>
                <w:szCs w:val="24"/>
              </w:rPr>
            </w:pPr>
            <w:r w:rsidRPr="003F2702">
              <w:rPr>
                <w:b/>
                <w:bCs/>
                <w:sz w:val="24"/>
                <w:szCs w:val="24"/>
              </w:rPr>
              <w:t>Эстетическая мотивация занятиями физической культурой  - это:</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улучшить собственные физические достижения; </w:t>
            </w:r>
          </w:p>
          <w:p w:rsidR="003F2702" w:rsidRPr="003F2702" w:rsidRDefault="003F2702" w:rsidP="003F2702">
            <w:pPr>
              <w:autoSpaceDE w:val="0"/>
              <w:autoSpaceDN w:val="0"/>
              <w:adjustRightInd w:val="0"/>
              <w:rPr>
                <w:sz w:val="24"/>
                <w:szCs w:val="24"/>
              </w:rPr>
            </w:pPr>
            <w:r w:rsidRPr="003F2702">
              <w:rPr>
                <w:sz w:val="24"/>
                <w:szCs w:val="24"/>
              </w:rPr>
              <w:t xml:space="preserve">б – следование моде на здоровье, красивое тело; </w:t>
            </w:r>
          </w:p>
          <w:p w:rsidR="003F2702" w:rsidRPr="003F2702" w:rsidRDefault="003F2702" w:rsidP="003F2702">
            <w:pPr>
              <w:autoSpaceDE w:val="0"/>
              <w:autoSpaceDN w:val="0"/>
              <w:adjustRightInd w:val="0"/>
              <w:rPr>
                <w:sz w:val="24"/>
                <w:szCs w:val="24"/>
              </w:rPr>
            </w:pPr>
            <w:r w:rsidRPr="003F2702">
              <w:rPr>
                <w:sz w:val="24"/>
                <w:szCs w:val="24"/>
              </w:rPr>
              <w:t xml:space="preserve">в – разнообразные формы занятий ФК с членами семьи; </w:t>
            </w:r>
          </w:p>
          <w:p w:rsidR="003F2702" w:rsidRPr="003F2702" w:rsidRDefault="003F2702" w:rsidP="003F2702">
            <w:pPr>
              <w:autoSpaceDE w:val="0"/>
              <w:autoSpaceDN w:val="0"/>
              <w:adjustRightInd w:val="0"/>
              <w:rPr>
                <w:sz w:val="24"/>
                <w:szCs w:val="24"/>
              </w:rPr>
            </w:pPr>
            <w:r w:rsidRPr="003F2702">
              <w:rPr>
                <w:sz w:val="24"/>
                <w:szCs w:val="24"/>
              </w:rPr>
              <w:t xml:space="preserve">г – краткосрочные мотивации, имеющие узкую направленность (похудеть, научиться чему-либо и тд); </w:t>
            </w:r>
          </w:p>
          <w:p w:rsidR="003F2702" w:rsidRPr="003F2702" w:rsidRDefault="003F2702" w:rsidP="003F2702">
            <w:pPr>
              <w:autoSpaceDE w:val="0"/>
              <w:autoSpaceDN w:val="0"/>
              <w:adjustRightInd w:val="0"/>
              <w:rPr>
                <w:rFonts w:eastAsia="Calibri"/>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5</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autoSpaceDE w:val="0"/>
              <w:autoSpaceDN w:val="0"/>
              <w:adjustRightInd w:val="0"/>
              <w:rPr>
                <w:sz w:val="24"/>
                <w:szCs w:val="24"/>
              </w:rPr>
            </w:pPr>
            <w:r w:rsidRPr="003F2702">
              <w:rPr>
                <w:b/>
                <w:bCs/>
                <w:sz w:val="24"/>
                <w:szCs w:val="24"/>
              </w:rPr>
              <w:t xml:space="preserve">Мотивация творчества, укрепления семьи при </w:t>
            </w:r>
            <w:r w:rsidRPr="003F2702">
              <w:rPr>
                <w:b/>
                <w:bCs/>
                <w:color w:val="000000"/>
                <w:sz w:val="24"/>
                <w:szCs w:val="24"/>
              </w:rPr>
              <w:t xml:space="preserve">занятиях физической культурой </w:t>
            </w:r>
            <w:r w:rsidRPr="003F2702">
              <w:rPr>
                <w:b/>
                <w:bCs/>
                <w:sz w:val="24"/>
                <w:szCs w:val="24"/>
              </w:rPr>
              <w:t xml:space="preserve">- это: </w:t>
            </w:r>
          </w:p>
          <w:p w:rsidR="003F2702" w:rsidRPr="003F2702" w:rsidRDefault="003F2702" w:rsidP="003F2702">
            <w:pPr>
              <w:autoSpaceDE w:val="0"/>
              <w:autoSpaceDN w:val="0"/>
              <w:adjustRightInd w:val="0"/>
              <w:rPr>
                <w:rFonts w:eastAsia="Arial"/>
                <w:color w:val="000000"/>
                <w:sz w:val="30"/>
                <w:szCs w:val="24"/>
              </w:rPr>
            </w:pP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улучшить собственные физические достижения; </w:t>
            </w:r>
          </w:p>
          <w:p w:rsidR="003F2702" w:rsidRPr="003F2702" w:rsidRDefault="003F2702" w:rsidP="003F2702">
            <w:pPr>
              <w:autoSpaceDE w:val="0"/>
              <w:autoSpaceDN w:val="0"/>
              <w:adjustRightInd w:val="0"/>
              <w:rPr>
                <w:sz w:val="24"/>
                <w:szCs w:val="24"/>
              </w:rPr>
            </w:pPr>
            <w:r w:rsidRPr="003F2702">
              <w:rPr>
                <w:sz w:val="24"/>
                <w:szCs w:val="24"/>
              </w:rPr>
              <w:t xml:space="preserve">б – следование моде на здоровье, красивое тело; </w:t>
            </w:r>
          </w:p>
          <w:p w:rsidR="003F2702" w:rsidRPr="003F2702" w:rsidRDefault="003F2702" w:rsidP="003F2702">
            <w:pPr>
              <w:autoSpaceDE w:val="0"/>
              <w:autoSpaceDN w:val="0"/>
              <w:adjustRightInd w:val="0"/>
              <w:rPr>
                <w:sz w:val="24"/>
                <w:szCs w:val="24"/>
              </w:rPr>
            </w:pPr>
            <w:r w:rsidRPr="003F2702">
              <w:rPr>
                <w:sz w:val="24"/>
                <w:szCs w:val="24"/>
              </w:rPr>
              <w:t xml:space="preserve">в – разнообразные формы занятий ФК с членами семьи; </w:t>
            </w:r>
          </w:p>
          <w:p w:rsidR="003F2702" w:rsidRPr="003F2702" w:rsidRDefault="003F2702" w:rsidP="003F2702">
            <w:pPr>
              <w:autoSpaceDE w:val="0"/>
              <w:autoSpaceDN w:val="0"/>
              <w:adjustRightInd w:val="0"/>
              <w:rPr>
                <w:sz w:val="24"/>
                <w:szCs w:val="24"/>
              </w:rPr>
            </w:pPr>
            <w:r w:rsidRPr="003F2702">
              <w:rPr>
                <w:sz w:val="24"/>
                <w:szCs w:val="24"/>
              </w:rPr>
              <w:t xml:space="preserve">г – краткосрочные мотивации, имеющие узкую направленность (похудеть, научиться чему-либо и тд); </w:t>
            </w:r>
          </w:p>
          <w:p w:rsidR="003F2702" w:rsidRPr="003F2702" w:rsidRDefault="003F2702" w:rsidP="003F2702">
            <w:pPr>
              <w:rPr>
                <w:rFonts w:eastAsia="Calibri"/>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6</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autoSpaceDE w:val="0"/>
              <w:autoSpaceDN w:val="0"/>
              <w:adjustRightInd w:val="0"/>
              <w:rPr>
                <w:rFonts w:eastAsia="Arial"/>
                <w:color w:val="000000"/>
                <w:sz w:val="30"/>
                <w:szCs w:val="24"/>
              </w:rPr>
            </w:pPr>
            <w:r w:rsidRPr="003F2702">
              <w:rPr>
                <w:b/>
                <w:bCs/>
                <w:sz w:val="24"/>
                <w:szCs w:val="24"/>
              </w:rPr>
              <w:t xml:space="preserve">Случайные мотивации </w:t>
            </w:r>
            <w:r w:rsidRPr="003F2702">
              <w:rPr>
                <w:b/>
                <w:bCs/>
                <w:color w:val="000000"/>
                <w:sz w:val="24"/>
                <w:szCs w:val="24"/>
              </w:rPr>
              <w:t>занятиями физической культурой</w:t>
            </w:r>
            <w:r w:rsidRPr="003F2702">
              <w:rPr>
                <w:b/>
                <w:bCs/>
                <w:sz w:val="24"/>
                <w:szCs w:val="24"/>
              </w:rPr>
              <w:t xml:space="preserve">  - это</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улучшить собственные физические достижения; </w:t>
            </w:r>
          </w:p>
          <w:p w:rsidR="003F2702" w:rsidRPr="003F2702" w:rsidRDefault="003F2702" w:rsidP="003F2702">
            <w:pPr>
              <w:autoSpaceDE w:val="0"/>
              <w:autoSpaceDN w:val="0"/>
              <w:adjustRightInd w:val="0"/>
              <w:rPr>
                <w:sz w:val="24"/>
                <w:szCs w:val="24"/>
              </w:rPr>
            </w:pPr>
            <w:r w:rsidRPr="003F2702">
              <w:rPr>
                <w:sz w:val="24"/>
                <w:szCs w:val="24"/>
              </w:rPr>
              <w:t xml:space="preserve">б – следование моде на здоровье, красивое тело; </w:t>
            </w:r>
          </w:p>
          <w:p w:rsidR="003F2702" w:rsidRPr="003F2702" w:rsidRDefault="003F2702" w:rsidP="003F2702">
            <w:pPr>
              <w:autoSpaceDE w:val="0"/>
              <w:autoSpaceDN w:val="0"/>
              <w:adjustRightInd w:val="0"/>
              <w:rPr>
                <w:sz w:val="24"/>
                <w:szCs w:val="24"/>
              </w:rPr>
            </w:pPr>
            <w:r w:rsidRPr="003F2702">
              <w:rPr>
                <w:sz w:val="24"/>
                <w:szCs w:val="24"/>
              </w:rPr>
              <w:t xml:space="preserve">в – разнообразные формы занятий ФК с членами семьи; </w:t>
            </w:r>
          </w:p>
          <w:p w:rsidR="003F2702" w:rsidRPr="003F2702" w:rsidRDefault="003F2702" w:rsidP="003F2702">
            <w:pPr>
              <w:autoSpaceDE w:val="0"/>
              <w:autoSpaceDN w:val="0"/>
              <w:adjustRightInd w:val="0"/>
              <w:rPr>
                <w:sz w:val="24"/>
                <w:szCs w:val="24"/>
              </w:rPr>
            </w:pPr>
            <w:r w:rsidRPr="003F2702">
              <w:rPr>
                <w:sz w:val="24"/>
                <w:szCs w:val="24"/>
              </w:rPr>
              <w:t xml:space="preserve">г – краткосрочные мотивации, имеющие узкую направленность (похудеть, научиться чему-либо и тд); </w:t>
            </w:r>
          </w:p>
          <w:p w:rsidR="003F2702" w:rsidRPr="003F2702" w:rsidRDefault="003F2702" w:rsidP="003F2702">
            <w:pPr>
              <w:autoSpaceDE w:val="0"/>
              <w:autoSpaceDN w:val="0"/>
              <w:adjustRightInd w:val="0"/>
              <w:rPr>
                <w:sz w:val="24"/>
                <w:szCs w:val="24"/>
              </w:rPr>
            </w:pPr>
          </w:p>
          <w:p w:rsidR="003F2702" w:rsidRPr="003F2702" w:rsidRDefault="003F2702" w:rsidP="003F2702">
            <w:pPr>
              <w:autoSpaceDE w:val="0"/>
              <w:autoSpaceDN w:val="0"/>
              <w:adjustRightInd w:val="0"/>
              <w:rPr>
                <w:rFonts w:eastAsia="Calibri"/>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7</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autoSpaceDE w:val="0"/>
              <w:autoSpaceDN w:val="0"/>
              <w:adjustRightInd w:val="0"/>
              <w:rPr>
                <w:rFonts w:eastAsia="Arial"/>
                <w:color w:val="000000"/>
                <w:sz w:val="24"/>
                <w:szCs w:val="24"/>
              </w:rPr>
            </w:pPr>
            <w:r w:rsidRPr="003F2702">
              <w:rPr>
                <w:rFonts w:eastAsia="Arial"/>
                <w:color w:val="000000"/>
                <w:sz w:val="24"/>
                <w:szCs w:val="24"/>
              </w:rPr>
              <w:t>Индивидуальная, или групповая тренировка более эффективна при самостоятельных занятиях физической культурой?</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индивидуальная; </w:t>
            </w:r>
          </w:p>
          <w:p w:rsidR="003F2702" w:rsidRPr="003F2702" w:rsidRDefault="003F2702" w:rsidP="003F2702">
            <w:pPr>
              <w:autoSpaceDE w:val="0"/>
              <w:autoSpaceDN w:val="0"/>
              <w:adjustRightInd w:val="0"/>
              <w:rPr>
                <w:sz w:val="24"/>
                <w:szCs w:val="24"/>
              </w:rPr>
            </w:pPr>
            <w:r w:rsidRPr="003F2702">
              <w:rPr>
                <w:sz w:val="24"/>
                <w:szCs w:val="24"/>
              </w:rPr>
              <w:t xml:space="preserve">б - групповая; </w:t>
            </w:r>
          </w:p>
          <w:p w:rsidR="003F2702" w:rsidRPr="003F2702" w:rsidRDefault="003F2702" w:rsidP="003F2702">
            <w:pPr>
              <w:autoSpaceDE w:val="0"/>
              <w:autoSpaceDN w:val="0"/>
              <w:adjustRightInd w:val="0"/>
              <w:rPr>
                <w:sz w:val="24"/>
                <w:szCs w:val="24"/>
              </w:rPr>
            </w:pPr>
            <w:r w:rsidRPr="003F2702">
              <w:rPr>
                <w:sz w:val="24"/>
                <w:szCs w:val="24"/>
              </w:rPr>
              <w:t xml:space="preserve">в – одинаковая эффективность; </w:t>
            </w:r>
          </w:p>
          <w:p w:rsidR="003F2702" w:rsidRPr="003F2702" w:rsidRDefault="003F2702" w:rsidP="003F2702">
            <w:pPr>
              <w:autoSpaceDE w:val="0"/>
              <w:autoSpaceDN w:val="0"/>
              <w:adjustRightInd w:val="0"/>
              <w:rPr>
                <w:sz w:val="24"/>
                <w:szCs w:val="24"/>
              </w:rPr>
            </w:pPr>
            <w:r w:rsidRPr="003F2702">
              <w:rPr>
                <w:sz w:val="24"/>
                <w:szCs w:val="24"/>
              </w:rPr>
              <w:t xml:space="preserve">г – самостоятельные занятия не эффективны; </w:t>
            </w:r>
          </w:p>
          <w:p w:rsidR="003F2702" w:rsidRPr="003F2702" w:rsidRDefault="003F2702" w:rsidP="003F2702">
            <w:pPr>
              <w:autoSpaceDE w:val="0"/>
              <w:autoSpaceDN w:val="0"/>
              <w:adjustRightInd w:val="0"/>
              <w:rPr>
                <w:rFonts w:eastAsia="Calibri"/>
                <w:color w:val="000000"/>
                <w:sz w:val="30"/>
                <w:szCs w:val="24"/>
              </w:rPr>
            </w:pPr>
            <w:r w:rsidRPr="003F2702">
              <w:rPr>
                <w:sz w:val="24"/>
                <w:szCs w:val="24"/>
              </w:rPr>
              <w:lastRenderedPageBreak/>
              <w:t xml:space="preserve"> </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lastRenderedPageBreak/>
              <w:t>8</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autoSpaceDE w:val="0"/>
              <w:autoSpaceDN w:val="0"/>
              <w:adjustRightInd w:val="0"/>
              <w:rPr>
                <w:rFonts w:eastAsia="Arial"/>
                <w:color w:val="000000"/>
                <w:sz w:val="30"/>
                <w:szCs w:val="24"/>
              </w:rPr>
            </w:pPr>
            <w:r w:rsidRPr="003F2702">
              <w:rPr>
                <w:b/>
                <w:bCs/>
                <w:sz w:val="24"/>
                <w:szCs w:val="24"/>
              </w:rPr>
              <w:t xml:space="preserve">Сколько раз в неделю рекомендовано заниматься физическими упражнениями для поддержания физического состояния на достигнутом уровне? </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- 1; </w:t>
            </w:r>
          </w:p>
          <w:p w:rsidR="003F2702" w:rsidRPr="003F2702" w:rsidRDefault="003F2702" w:rsidP="003F2702">
            <w:pPr>
              <w:autoSpaceDE w:val="0"/>
              <w:autoSpaceDN w:val="0"/>
              <w:adjustRightInd w:val="0"/>
              <w:rPr>
                <w:sz w:val="24"/>
                <w:szCs w:val="24"/>
              </w:rPr>
            </w:pPr>
            <w:r w:rsidRPr="003F2702">
              <w:rPr>
                <w:sz w:val="24"/>
                <w:szCs w:val="24"/>
              </w:rPr>
              <w:t xml:space="preserve">б - 2; </w:t>
            </w:r>
          </w:p>
          <w:p w:rsidR="003F2702" w:rsidRPr="003F2702" w:rsidRDefault="003F2702" w:rsidP="003F2702">
            <w:pPr>
              <w:autoSpaceDE w:val="0"/>
              <w:autoSpaceDN w:val="0"/>
              <w:adjustRightInd w:val="0"/>
              <w:rPr>
                <w:sz w:val="24"/>
                <w:szCs w:val="24"/>
              </w:rPr>
            </w:pPr>
            <w:r w:rsidRPr="003F2702">
              <w:rPr>
                <w:sz w:val="24"/>
                <w:szCs w:val="24"/>
              </w:rPr>
              <w:t xml:space="preserve">в - 3; </w:t>
            </w:r>
          </w:p>
          <w:p w:rsidR="003F2702" w:rsidRPr="003F2702" w:rsidRDefault="003F2702" w:rsidP="003F2702">
            <w:pPr>
              <w:autoSpaceDE w:val="0"/>
              <w:autoSpaceDN w:val="0"/>
              <w:adjustRightInd w:val="0"/>
              <w:rPr>
                <w:sz w:val="24"/>
                <w:szCs w:val="24"/>
              </w:rPr>
            </w:pPr>
            <w:r w:rsidRPr="003F2702">
              <w:rPr>
                <w:sz w:val="24"/>
                <w:szCs w:val="24"/>
              </w:rPr>
              <w:t>г – 4;</w:t>
            </w:r>
          </w:p>
          <w:p w:rsidR="003F2702" w:rsidRPr="003F2702" w:rsidRDefault="003F2702" w:rsidP="003F2702">
            <w:pPr>
              <w:autoSpaceDE w:val="0"/>
              <w:autoSpaceDN w:val="0"/>
              <w:adjustRightInd w:val="0"/>
              <w:rPr>
                <w:sz w:val="24"/>
                <w:szCs w:val="24"/>
              </w:rPr>
            </w:pPr>
            <w:r w:rsidRPr="003F2702">
              <w:rPr>
                <w:sz w:val="24"/>
                <w:szCs w:val="24"/>
              </w:rPr>
              <w:t>д - 5</w:t>
            </w:r>
          </w:p>
          <w:p w:rsidR="003F2702" w:rsidRPr="003F2702" w:rsidRDefault="003F2702" w:rsidP="003F2702">
            <w:pPr>
              <w:rPr>
                <w:rFonts w:eastAsia="Calibri"/>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9</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rPr>
                <w:rFonts w:eastAsia="Arial"/>
                <w:color w:val="000000"/>
                <w:sz w:val="30"/>
                <w:szCs w:val="24"/>
              </w:rPr>
            </w:pPr>
            <w:r w:rsidRPr="003F2702">
              <w:rPr>
                <w:b/>
                <w:bCs/>
                <w:sz w:val="24"/>
                <w:szCs w:val="24"/>
              </w:rPr>
              <w:t xml:space="preserve">Сколько раз в неделю рекомендовано заниматься физическими упражнениями для повышения физического состояния? </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- 1; </w:t>
            </w:r>
          </w:p>
          <w:p w:rsidR="003F2702" w:rsidRPr="003F2702" w:rsidRDefault="003F2702" w:rsidP="003F2702">
            <w:pPr>
              <w:autoSpaceDE w:val="0"/>
              <w:autoSpaceDN w:val="0"/>
              <w:adjustRightInd w:val="0"/>
              <w:rPr>
                <w:sz w:val="24"/>
                <w:szCs w:val="24"/>
              </w:rPr>
            </w:pPr>
            <w:r w:rsidRPr="003F2702">
              <w:rPr>
                <w:sz w:val="24"/>
                <w:szCs w:val="24"/>
              </w:rPr>
              <w:t xml:space="preserve">б - 2; </w:t>
            </w:r>
          </w:p>
          <w:p w:rsidR="003F2702" w:rsidRPr="003F2702" w:rsidRDefault="003F2702" w:rsidP="003F2702">
            <w:pPr>
              <w:autoSpaceDE w:val="0"/>
              <w:autoSpaceDN w:val="0"/>
              <w:adjustRightInd w:val="0"/>
              <w:rPr>
                <w:sz w:val="24"/>
                <w:szCs w:val="24"/>
              </w:rPr>
            </w:pPr>
            <w:r w:rsidRPr="003F2702">
              <w:rPr>
                <w:sz w:val="24"/>
                <w:szCs w:val="24"/>
              </w:rPr>
              <w:t xml:space="preserve">в - 6; </w:t>
            </w:r>
          </w:p>
          <w:p w:rsidR="003F2702" w:rsidRPr="003F2702" w:rsidRDefault="003F2702" w:rsidP="003F2702">
            <w:pPr>
              <w:autoSpaceDE w:val="0"/>
              <w:autoSpaceDN w:val="0"/>
              <w:adjustRightInd w:val="0"/>
              <w:rPr>
                <w:sz w:val="24"/>
                <w:szCs w:val="24"/>
              </w:rPr>
            </w:pPr>
            <w:r w:rsidRPr="003F2702">
              <w:rPr>
                <w:sz w:val="24"/>
                <w:szCs w:val="24"/>
              </w:rPr>
              <w:t>г – 3- 4;</w:t>
            </w:r>
          </w:p>
          <w:p w:rsidR="003F2702" w:rsidRPr="003F2702" w:rsidRDefault="003F2702" w:rsidP="003F2702">
            <w:pPr>
              <w:autoSpaceDE w:val="0"/>
              <w:autoSpaceDN w:val="0"/>
              <w:adjustRightInd w:val="0"/>
              <w:rPr>
                <w:sz w:val="24"/>
                <w:szCs w:val="24"/>
              </w:rPr>
            </w:pPr>
            <w:r w:rsidRPr="003F2702">
              <w:rPr>
                <w:sz w:val="24"/>
                <w:szCs w:val="24"/>
              </w:rPr>
              <w:t>д - 5</w:t>
            </w:r>
          </w:p>
          <w:p w:rsidR="003F2702" w:rsidRPr="003F2702" w:rsidRDefault="003F2702" w:rsidP="003F2702">
            <w:pPr>
              <w:rPr>
                <w:rFonts w:eastAsia="Calibri"/>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10</w:t>
            </w:r>
          </w:p>
        </w:tc>
        <w:tc>
          <w:tcPr>
            <w:tcW w:w="2595" w:type="dxa"/>
            <w:vMerge w:val="restart"/>
          </w:tcPr>
          <w:p w:rsidR="003F2702" w:rsidRPr="003F2702" w:rsidRDefault="003F2702" w:rsidP="003F2702">
            <w:pPr>
              <w:autoSpaceDE w:val="0"/>
              <w:autoSpaceDN w:val="0"/>
              <w:adjustRightInd w:val="0"/>
              <w:rPr>
                <w:rFonts w:eastAsia="Calibri"/>
              </w:rPr>
            </w:pPr>
          </w:p>
        </w:tc>
        <w:tc>
          <w:tcPr>
            <w:tcW w:w="2958" w:type="dxa"/>
          </w:tcPr>
          <w:p w:rsidR="003F2702" w:rsidRPr="003F2702" w:rsidRDefault="003F2702" w:rsidP="003F2702">
            <w:pPr>
              <w:tabs>
                <w:tab w:val="num" w:pos="720"/>
              </w:tabs>
              <w:ind w:hanging="720"/>
              <w:rPr>
                <w:color w:val="000000"/>
                <w:sz w:val="30"/>
                <w:szCs w:val="24"/>
              </w:rPr>
            </w:pPr>
            <w:r w:rsidRPr="003F2702">
              <w:rPr>
                <w:b/>
                <w:bCs/>
                <w:sz w:val="24"/>
                <w:szCs w:val="24"/>
              </w:rPr>
              <w:t>Сколько раз в неделю рекомендовано заниматься физическими упражнениями для достижения спортивных результатов?</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- 1; </w:t>
            </w:r>
          </w:p>
          <w:p w:rsidR="003F2702" w:rsidRPr="003F2702" w:rsidRDefault="003F2702" w:rsidP="003F2702">
            <w:pPr>
              <w:autoSpaceDE w:val="0"/>
              <w:autoSpaceDN w:val="0"/>
              <w:adjustRightInd w:val="0"/>
              <w:rPr>
                <w:sz w:val="24"/>
                <w:szCs w:val="24"/>
              </w:rPr>
            </w:pPr>
            <w:r w:rsidRPr="003F2702">
              <w:rPr>
                <w:sz w:val="24"/>
                <w:szCs w:val="24"/>
              </w:rPr>
              <w:t xml:space="preserve">б - 2; </w:t>
            </w:r>
          </w:p>
          <w:p w:rsidR="003F2702" w:rsidRPr="003F2702" w:rsidRDefault="003F2702" w:rsidP="003F2702">
            <w:pPr>
              <w:autoSpaceDE w:val="0"/>
              <w:autoSpaceDN w:val="0"/>
              <w:adjustRightInd w:val="0"/>
              <w:rPr>
                <w:sz w:val="24"/>
                <w:szCs w:val="24"/>
              </w:rPr>
            </w:pPr>
            <w:r w:rsidRPr="003F2702">
              <w:rPr>
                <w:sz w:val="24"/>
                <w:szCs w:val="24"/>
              </w:rPr>
              <w:t xml:space="preserve">в - 3; </w:t>
            </w:r>
          </w:p>
          <w:p w:rsidR="003F2702" w:rsidRPr="003F2702" w:rsidRDefault="003F2702" w:rsidP="003F2702">
            <w:pPr>
              <w:autoSpaceDE w:val="0"/>
              <w:autoSpaceDN w:val="0"/>
              <w:adjustRightInd w:val="0"/>
              <w:rPr>
                <w:sz w:val="24"/>
                <w:szCs w:val="24"/>
              </w:rPr>
            </w:pPr>
            <w:r w:rsidRPr="003F2702">
              <w:rPr>
                <w:sz w:val="24"/>
                <w:szCs w:val="24"/>
              </w:rPr>
              <w:t>г – 4;</w:t>
            </w:r>
          </w:p>
          <w:p w:rsidR="003F2702" w:rsidRPr="003F2702" w:rsidRDefault="003F2702" w:rsidP="003F2702">
            <w:pPr>
              <w:autoSpaceDE w:val="0"/>
              <w:autoSpaceDN w:val="0"/>
              <w:adjustRightInd w:val="0"/>
              <w:rPr>
                <w:sz w:val="24"/>
                <w:szCs w:val="24"/>
              </w:rPr>
            </w:pPr>
            <w:r w:rsidRPr="003F2702">
              <w:rPr>
                <w:sz w:val="24"/>
                <w:szCs w:val="24"/>
              </w:rPr>
              <w:t>д – 4-7</w:t>
            </w:r>
          </w:p>
          <w:p w:rsidR="003F2702" w:rsidRPr="003F2702" w:rsidRDefault="003F2702" w:rsidP="003F2702">
            <w:pPr>
              <w:autoSpaceDE w:val="0"/>
              <w:autoSpaceDN w:val="0"/>
              <w:adjustRightInd w:val="0"/>
              <w:rPr>
                <w:rFonts w:eastAsia="Calibri"/>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11</w:t>
            </w:r>
          </w:p>
        </w:tc>
        <w:tc>
          <w:tcPr>
            <w:tcW w:w="2595" w:type="dxa"/>
            <w:vMerge/>
          </w:tcPr>
          <w:p w:rsidR="003F2702" w:rsidRPr="003F2702" w:rsidRDefault="003F2702" w:rsidP="003F2702">
            <w:pPr>
              <w:autoSpaceDE w:val="0"/>
              <w:autoSpaceDN w:val="0"/>
              <w:adjustRightInd w:val="0"/>
              <w:rPr>
                <w:color w:val="000000"/>
                <w:sz w:val="24"/>
                <w:szCs w:val="24"/>
              </w:rPr>
            </w:pPr>
          </w:p>
        </w:tc>
        <w:tc>
          <w:tcPr>
            <w:tcW w:w="2958" w:type="dxa"/>
          </w:tcPr>
          <w:p w:rsidR="003F2702" w:rsidRPr="003F2702" w:rsidRDefault="003F2702" w:rsidP="003F2702">
            <w:pPr>
              <w:tabs>
                <w:tab w:val="num" w:pos="720"/>
              </w:tabs>
              <w:ind w:hanging="720"/>
              <w:rPr>
                <w:rFonts w:eastAsia="Arial"/>
                <w:color w:val="000000"/>
                <w:sz w:val="30"/>
                <w:szCs w:val="24"/>
              </w:rPr>
            </w:pPr>
            <w:r w:rsidRPr="003F2702">
              <w:rPr>
                <w:b/>
                <w:bCs/>
                <w:sz w:val="24"/>
                <w:szCs w:val="24"/>
              </w:rPr>
              <w:t>Важно ли определение цели при организации самостоятельных занятий ФК?</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да; </w:t>
            </w:r>
          </w:p>
          <w:p w:rsidR="003F2702" w:rsidRPr="003F2702" w:rsidRDefault="003F2702" w:rsidP="003F2702">
            <w:pPr>
              <w:autoSpaceDE w:val="0"/>
              <w:autoSpaceDN w:val="0"/>
              <w:adjustRightInd w:val="0"/>
              <w:rPr>
                <w:sz w:val="24"/>
                <w:szCs w:val="24"/>
              </w:rPr>
            </w:pPr>
            <w:r w:rsidRPr="003F2702">
              <w:rPr>
                <w:sz w:val="24"/>
                <w:szCs w:val="24"/>
              </w:rPr>
              <w:t xml:space="preserve">б - иногда; </w:t>
            </w:r>
          </w:p>
          <w:p w:rsidR="003F2702" w:rsidRPr="003F2702" w:rsidRDefault="003F2702" w:rsidP="003F2702">
            <w:pPr>
              <w:autoSpaceDE w:val="0"/>
              <w:autoSpaceDN w:val="0"/>
              <w:adjustRightInd w:val="0"/>
              <w:rPr>
                <w:sz w:val="24"/>
                <w:szCs w:val="24"/>
              </w:rPr>
            </w:pPr>
            <w:r w:rsidRPr="003F2702">
              <w:rPr>
                <w:sz w:val="24"/>
                <w:szCs w:val="24"/>
              </w:rPr>
              <w:t xml:space="preserve">в - нет. </w:t>
            </w:r>
          </w:p>
          <w:p w:rsidR="003F2702" w:rsidRPr="003F2702" w:rsidRDefault="003F2702" w:rsidP="003F2702">
            <w:pPr>
              <w:rPr>
                <w:color w:val="000000"/>
                <w:sz w:val="24"/>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12</w:t>
            </w:r>
          </w:p>
        </w:tc>
        <w:tc>
          <w:tcPr>
            <w:tcW w:w="2595" w:type="dxa"/>
            <w:vMerge/>
          </w:tcPr>
          <w:p w:rsidR="003F2702" w:rsidRPr="003F2702" w:rsidRDefault="003F2702" w:rsidP="003F2702">
            <w:pPr>
              <w:autoSpaceDE w:val="0"/>
              <w:autoSpaceDN w:val="0"/>
              <w:adjustRightInd w:val="0"/>
              <w:rPr>
                <w:color w:val="000000"/>
                <w:sz w:val="24"/>
                <w:szCs w:val="24"/>
              </w:rPr>
            </w:pPr>
          </w:p>
        </w:tc>
        <w:tc>
          <w:tcPr>
            <w:tcW w:w="2958" w:type="dxa"/>
          </w:tcPr>
          <w:p w:rsidR="003F2702" w:rsidRPr="003F2702" w:rsidRDefault="003F2702" w:rsidP="003F2702">
            <w:pPr>
              <w:shd w:val="clear" w:color="auto" w:fill="FFFFFF"/>
              <w:rPr>
                <w:rFonts w:eastAsia="Arial"/>
                <w:color w:val="000000"/>
                <w:sz w:val="30"/>
                <w:szCs w:val="24"/>
              </w:rPr>
            </w:pPr>
            <w:r w:rsidRPr="003F2702">
              <w:rPr>
                <w:b/>
                <w:bCs/>
                <w:sz w:val="24"/>
                <w:szCs w:val="24"/>
              </w:rPr>
              <w:t>Нужно ли проводить учет тренировочной деятельности при самостоятельных занятиях ФК?</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да; </w:t>
            </w:r>
          </w:p>
          <w:p w:rsidR="003F2702" w:rsidRPr="003F2702" w:rsidRDefault="003F2702" w:rsidP="003F2702">
            <w:pPr>
              <w:autoSpaceDE w:val="0"/>
              <w:autoSpaceDN w:val="0"/>
              <w:adjustRightInd w:val="0"/>
              <w:rPr>
                <w:sz w:val="24"/>
                <w:szCs w:val="24"/>
              </w:rPr>
            </w:pPr>
            <w:r w:rsidRPr="003F2702">
              <w:rPr>
                <w:sz w:val="24"/>
                <w:szCs w:val="24"/>
              </w:rPr>
              <w:t xml:space="preserve">б - иногда; </w:t>
            </w:r>
          </w:p>
          <w:p w:rsidR="003F2702" w:rsidRPr="003F2702" w:rsidRDefault="003F2702" w:rsidP="003F2702">
            <w:pPr>
              <w:autoSpaceDE w:val="0"/>
              <w:autoSpaceDN w:val="0"/>
              <w:adjustRightInd w:val="0"/>
              <w:rPr>
                <w:sz w:val="24"/>
                <w:szCs w:val="24"/>
              </w:rPr>
            </w:pPr>
            <w:r w:rsidRPr="003F2702">
              <w:rPr>
                <w:sz w:val="24"/>
                <w:szCs w:val="24"/>
              </w:rPr>
              <w:t xml:space="preserve">в - нет. </w:t>
            </w:r>
          </w:p>
          <w:p w:rsidR="003F2702" w:rsidRPr="003F2702" w:rsidRDefault="003F2702" w:rsidP="003F2702">
            <w:pPr>
              <w:autoSpaceDE w:val="0"/>
              <w:autoSpaceDN w:val="0"/>
              <w:adjustRightInd w:val="0"/>
              <w:rPr>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13</w:t>
            </w:r>
          </w:p>
        </w:tc>
        <w:tc>
          <w:tcPr>
            <w:tcW w:w="2595" w:type="dxa"/>
            <w:vMerge/>
          </w:tcPr>
          <w:p w:rsidR="003F2702" w:rsidRPr="003F2702" w:rsidRDefault="003F2702" w:rsidP="003F2702">
            <w:pPr>
              <w:autoSpaceDE w:val="0"/>
              <w:autoSpaceDN w:val="0"/>
              <w:adjustRightInd w:val="0"/>
              <w:rPr>
                <w:rFonts w:eastAsia="Calibri"/>
                <w:b/>
                <w:bCs/>
                <w:color w:val="000000"/>
              </w:rPr>
            </w:pPr>
          </w:p>
        </w:tc>
        <w:tc>
          <w:tcPr>
            <w:tcW w:w="2958" w:type="dxa"/>
          </w:tcPr>
          <w:p w:rsidR="003F2702" w:rsidRPr="003F2702" w:rsidRDefault="003F2702" w:rsidP="003F2702">
            <w:pPr>
              <w:shd w:val="clear" w:color="auto" w:fill="FFFFFF"/>
              <w:rPr>
                <w:rFonts w:eastAsia="Arial"/>
                <w:color w:val="000000"/>
                <w:sz w:val="30"/>
                <w:szCs w:val="24"/>
              </w:rPr>
            </w:pPr>
            <w:r w:rsidRPr="003F2702">
              <w:rPr>
                <w:b/>
                <w:bCs/>
                <w:sz w:val="24"/>
                <w:szCs w:val="24"/>
              </w:rPr>
              <w:t>Цель предварительного учета тренировочной деятельности?</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зафиксировать исходные данные физической и спортивной подготовленности; </w:t>
            </w:r>
          </w:p>
          <w:p w:rsidR="003F2702" w:rsidRPr="003F2702" w:rsidRDefault="003F2702" w:rsidP="003F2702">
            <w:pPr>
              <w:autoSpaceDE w:val="0"/>
              <w:autoSpaceDN w:val="0"/>
              <w:adjustRightInd w:val="0"/>
              <w:rPr>
                <w:sz w:val="24"/>
                <w:szCs w:val="24"/>
              </w:rPr>
            </w:pPr>
            <w:r w:rsidRPr="003F2702">
              <w:rPr>
                <w:sz w:val="24"/>
                <w:szCs w:val="24"/>
              </w:rPr>
              <w:t xml:space="preserve">б – фиксировать показатели тренировочной деятельности в течении отчетного периода; </w:t>
            </w:r>
          </w:p>
          <w:p w:rsidR="003F2702" w:rsidRPr="003F2702" w:rsidRDefault="003F2702" w:rsidP="003F2702">
            <w:pPr>
              <w:autoSpaceDE w:val="0"/>
              <w:autoSpaceDN w:val="0"/>
              <w:adjustRightInd w:val="0"/>
              <w:rPr>
                <w:sz w:val="24"/>
                <w:szCs w:val="24"/>
              </w:rPr>
            </w:pPr>
            <w:r w:rsidRPr="003F2702">
              <w:rPr>
                <w:sz w:val="24"/>
                <w:szCs w:val="24"/>
              </w:rPr>
              <w:t xml:space="preserve">в – сопоставление данных состояния здоровья и тренированности в начале и конце тренировочного периода; </w:t>
            </w:r>
          </w:p>
          <w:p w:rsidR="003F2702" w:rsidRPr="003F2702" w:rsidRDefault="003F2702" w:rsidP="003F2702">
            <w:pPr>
              <w:autoSpaceDE w:val="0"/>
              <w:autoSpaceDN w:val="0"/>
              <w:adjustRightInd w:val="0"/>
              <w:rPr>
                <w:color w:val="000000"/>
                <w:sz w:val="30"/>
                <w:szCs w:val="24"/>
              </w:rPr>
            </w:pPr>
            <w:r w:rsidRPr="003F2702">
              <w:rPr>
                <w:sz w:val="24"/>
                <w:szCs w:val="24"/>
              </w:rPr>
              <w:t xml:space="preserve"> </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14</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shd w:val="clear" w:color="auto" w:fill="FFFFFF"/>
              <w:rPr>
                <w:rFonts w:eastAsia="Arial"/>
                <w:color w:val="000000"/>
                <w:sz w:val="30"/>
                <w:szCs w:val="24"/>
              </w:rPr>
            </w:pPr>
            <w:r w:rsidRPr="003F2702">
              <w:rPr>
                <w:b/>
                <w:bCs/>
                <w:sz w:val="24"/>
                <w:szCs w:val="24"/>
              </w:rPr>
              <w:t>Цель текущего учета тренировочной деятельности?</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зафиксировать исходные данные физической и спортивной подготовленности; </w:t>
            </w:r>
          </w:p>
          <w:p w:rsidR="003F2702" w:rsidRPr="003F2702" w:rsidRDefault="003F2702" w:rsidP="003F2702">
            <w:pPr>
              <w:autoSpaceDE w:val="0"/>
              <w:autoSpaceDN w:val="0"/>
              <w:adjustRightInd w:val="0"/>
              <w:rPr>
                <w:sz w:val="24"/>
                <w:szCs w:val="24"/>
              </w:rPr>
            </w:pPr>
            <w:r w:rsidRPr="003F2702">
              <w:rPr>
                <w:sz w:val="24"/>
                <w:szCs w:val="24"/>
              </w:rPr>
              <w:lastRenderedPageBreak/>
              <w:t xml:space="preserve">б – фиксировать показатели тренировочной деятельности в течении отчетного периода; </w:t>
            </w:r>
          </w:p>
          <w:p w:rsidR="003F2702" w:rsidRPr="003F2702" w:rsidRDefault="003F2702" w:rsidP="003F2702">
            <w:pPr>
              <w:numPr>
                <w:ilvl w:val="0"/>
                <w:numId w:val="40"/>
              </w:numPr>
              <w:ind w:left="0"/>
              <w:rPr>
                <w:color w:val="000000"/>
                <w:sz w:val="30"/>
                <w:szCs w:val="24"/>
              </w:rPr>
            </w:pPr>
            <w:r w:rsidRPr="003F2702">
              <w:rPr>
                <w:sz w:val="24"/>
                <w:szCs w:val="24"/>
              </w:rPr>
              <w:t>в – сопоставление данных состояния здоровья и тренированности в начале конце тренировочного периода;</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lastRenderedPageBreak/>
              <w:t>15</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shd w:val="clear" w:color="auto" w:fill="FFFFFF"/>
              <w:rPr>
                <w:rFonts w:eastAsia="Arial"/>
                <w:color w:val="000000"/>
                <w:sz w:val="30"/>
                <w:szCs w:val="24"/>
              </w:rPr>
            </w:pPr>
            <w:r w:rsidRPr="003F2702">
              <w:rPr>
                <w:b/>
                <w:bCs/>
                <w:sz w:val="24"/>
                <w:szCs w:val="24"/>
              </w:rPr>
              <w:t>Цель итогового учета тренировочной деятельности?</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зафиксировать исходные данные физической и спортивной подготовленности; </w:t>
            </w:r>
          </w:p>
          <w:p w:rsidR="003F2702" w:rsidRPr="003F2702" w:rsidRDefault="003F2702" w:rsidP="003F2702">
            <w:pPr>
              <w:autoSpaceDE w:val="0"/>
              <w:autoSpaceDN w:val="0"/>
              <w:adjustRightInd w:val="0"/>
              <w:rPr>
                <w:sz w:val="24"/>
                <w:szCs w:val="24"/>
              </w:rPr>
            </w:pPr>
            <w:r w:rsidRPr="003F2702">
              <w:rPr>
                <w:sz w:val="24"/>
                <w:szCs w:val="24"/>
              </w:rPr>
              <w:t xml:space="preserve">б – фиксировать показатели тренировочной деятельности в течении отчетного периода; </w:t>
            </w:r>
          </w:p>
          <w:p w:rsidR="003F2702" w:rsidRPr="003F2702" w:rsidRDefault="003F2702" w:rsidP="003F2702">
            <w:pPr>
              <w:autoSpaceDE w:val="0"/>
              <w:autoSpaceDN w:val="0"/>
              <w:adjustRightInd w:val="0"/>
              <w:rPr>
                <w:color w:val="000000"/>
                <w:sz w:val="30"/>
                <w:szCs w:val="24"/>
              </w:rPr>
            </w:pPr>
            <w:r w:rsidRPr="003F2702">
              <w:rPr>
                <w:sz w:val="24"/>
                <w:szCs w:val="24"/>
              </w:rPr>
              <w:t>в – сопоставление данных состояния здоровья и тренированности в начале конце тренировочного периода;</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16</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shd w:val="clear" w:color="auto" w:fill="FFFFFF"/>
              <w:rPr>
                <w:rFonts w:eastAsia="Arial"/>
                <w:b/>
                <w:color w:val="000000"/>
                <w:sz w:val="24"/>
                <w:szCs w:val="24"/>
              </w:rPr>
            </w:pPr>
            <w:r w:rsidRPr="003F2702">
              <w:rPr>
                <w:rFonts w:eastAsia="Arial"/>
                <w:b/>
                <w:color w:val="000000"/>
                <w:sz w:val="24"/>
                <w:szCs w:val="24"/>
              </w:rPr>
              <w:t>Что такое самоконтроль при занятиях физическими упражнениями?</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это самостоятельное наблюдение за состоянием своего здоровья, физическим развитием и функциональным состоянием организма.; </w:t>
            </w:r>
          </w:p>
          <w:p w:rsidR="003F2702" w:rsidRPr="003F2702" w:rsidRDefault="003F2702" w:rsidP="003F2702">
            <w:pPr>
              <w:autoSpaceDE w:val="0"/>
              <w:autoSpaceDN w:val="0"/>
              <w:adjustRightInd w:val="0"/>
              <w:rPr>
                <w:sz w:val="24"/>
                <w:szCs w:val="24"/>
              </w:rPr>
            </w:pPr>
            <w:r w:rsidRPr="003F2702">
              <w:rPr>
                <w:sz w:val="24"/>
                <w:szCs w:val="24"/>
              </w:rPr>
              <w:t xml:space="preserve">б – контроль за техникой упражнений; </w:t>
            </w:r>
          </w:p>
          <w:p w:rsidR="003F2702" w:rsidRPr="003F2702" w:rsidRDefault="003F2702" w:rsidP="003F2702">
            <w:pPr>
              <w:autoSpaceDE w:val="0"/>
              <w:autoSpaceDN w:val="0"/>
              <w:adjustRightInd w:val="0"/>
              <w:rPr>
                <w:color w:val="000000"/>
                <w:sz w:val="30"/>
                <w:szCs w:val="24"/>
              </w:rPr>
            </w:pPr>
            <w:r w:rsidRPr="003F2702">
              <w:rPr>
                <w:sz w:val="24"/>
                <w:szCs w:val="24"/>
              </w:rPr>
              <w:t>в – дозировка выполнения упражнений;</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17</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shd w:val="clear" w:color="auto" w:fill="FFFFFF"/>
              <w:rPr>
                <w:rFonts w:eastAsia="Arial"/>
                <w:color w:val="000000"/>
                <w:sz w:val="30"/>
                <w:szCs w:val="24"/>
              </w:rPr>
            </w:pPr>
            <w:r w:rsidRPr="003F2702">
              <w:rPr>
                <w:b/>
                <w:bCs/>
                <w:sz w:val="24"/>
                <w:szCs w:val="24"/>
              </w:rPr>
              <w:t>Показатели самоконтроля включают в себя объективные и субъективные данные. Самочувствие относится к каким показателям?</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объективным; </w:t>
            </w:r>
          </w:p>
          <w:p w:rsidR="003F2702" w:rsidRPr="003F2702" w:rsidRDefault="003F2702" w:rsidP="003F2702">
            <w:pPr>
              <w:autoSpaceDE w:val="0"/>
              <w:autoSpaceDN w:val="0"/>
              <w:adjustRightInd w:val="0"/>
              <w:rPr>
                <w:sz w:val="24"/>
                <w:szCs w:val="24"/>
              </w:rPr>
            </w:pPr>
            <w:r w:rsidRPr="003F2702">
              <w:rPr>
                <w:sz w:val="24"/>
                <w:szCs w:val="24"/>
              </w:rPr>
              <w:t xml:space="preserve">б - субъективным; </w:t>
            </w:r>
          </w:p>
          <w:p w:rsidR="003F2702" w:rsidRPr="003F2702" w:rsidRDefault="003F2702" w:rsidP="003F2702">
            <w:pPr>
              <w:autoSpaceDE w:val="0"/>
              <w:autoSpaceDN w:val="0"/>
              <w:adjustRightInd w:val="0"/>
              <w:rPr>
                <w:color w:val="000000"/>
                <w:sz w:val="30"/>
                <w:szCs w:val="24"/>
              </w:rPr>
            </w:pPr>
            <w:r w:rsidRPr="003F2702">
              <w:rPr>
                <w:sz w:val="24"/>
                <w:szCs w:val="24"/>
              </w:rPr>
              <w:t>в – нет верного ответа</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18</w:t>
            </w:r>
          </w:p>
        </w:tc>
        <w:tc>
          <w:tcPr>
            <w:tcW w:w="2595" w:type="dxa"/>
            <w:vMerge w:val="restart"/>
          </w:tcPr>
          <w:p w:rsidR="003F2702" w:rsidRPr="003F2702" w:rsidRDefault="003F2702" w:rsidP="003F2702">
            <w:pPr>
              <w:autoSpaceDE w:val="0"/>
              <w:autoSpaceDN w:val="0"/>
              <w:adjustRightInd w:val="0"/>
              <w:rPr>
                <w:rFonts w:eastAsia="Calibri"/>
                <w:b/>
                <w:bCs/>
                <w:color w:val="000000"/>
                <w:sz w:val="26"/>
                <w:szCs w:val="26"/>
              </w:rPr>
            </w:pPr>
          </w:p>
        </w:tc>
        <w:tc>
          <w:tcPr>
            <w:tcW w:w="2958" w:type="dxa"/>
          </w:tcPr>
          <w:p w:rsidR="003F2702" w:rsidRPr="003F2702" w:rsidRDefault="003F2702" w:rsidP="003F2702">
            <w:pPr>
              <w:autoSpaceDE w:val="0"/>
              <w:autoSpaceDN w:val="0"/>
              <w:adjustRightInd w:val="0"/>
              <w:rPr>
                <w:sz w:val="24"/>
                <w:szCs w:val="24"/>
              </w:rPr>
            </w:pPr>
            <w:r w:rsidRPr="003F2702">
              <w:rPr>
                <w:b/>
                <w:bCs/>
                <w:color w:val="000000"/>
                <w:sz w:val="24"/>
                <w:szCs w:val="24"/>
              </w:rPr>
              <w:t>Показатели самоконтроля включают в себя объективные и субъективные данные. Настроение относится к каким показателям?</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объективным; </w:t>
            </w:r>
          </w:p>
          <w:p w:rsidR="003F2702" w:rsidRPr="003F2702" w:rsidRDefault="003F2702" w:rsidP="003F2702">
            <w:pPr>
              <w:autoSpaceDE w:val="0"/>
              <w:autoSpaceDN w:val="0"/>
              <w:adjustRightInd w:val="0"/>
              <w:rPr>
                <w:sz w:val="24"/>
                <w:szCs w:val="24"/>
              </w:rPr>
            </w:pPr>
            <w:r w:rsidRPr="003F2702">
              <w:rPr>
                <w:sz w:val="24"/>
                <w:szCs w:val="24"/>
              </w:rPr>
              <w:t xml:space="preserve">б - субъективным; </w:t>
            </w:r>
          </w:p>
          <w:p w:rsidR="003F2702" w:rsidRPr="003F2702" w:rsidRDefault="003F2702" w:rsidP="003F2702">
            <w:pPr>
              <w:autoSpaceDE w:val="0"/>
              <w:autoSpaceDN w:val="0"/>
              <w:adjustRightInd w:val="0"/>
              <w:rPr>
                <w:sz w:val="24"/>
                <w:szCs w:val="24"/>
              </w:rPr>
            </w:pPr>
            <w:r w:rsidRPr="003F2702">
              <w:rPr>
                <w:sz w:val="24"/>
                <w:szCs w:val="24"/>
              </w:rPr>
              <w:t xml:space="preserve">в – нет верного ответа </w:t>
            </w:r>
          </w:p>
          <w:p w:rsidR="003F2702" w:rsidRPr="003F2702" w:rsidRDefault="003F2702" w:rsidP="003F2702">
            <w:pPr>
              <w:autoSpaceDE w:val="0"/>
              <w:autoSpaceDN w:val="0"/>
              <w:adjustRightInd w:val="0"/>
              <w:rPr>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19</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rPr>
                <w:rFonts w:eastAsia="Arial"/>
                <w:color w:val="000000"/>
                <w:sz w:val="30"/>
                <w:szCs w:val="24"/>
              </w:rPr>
            </w:pPr>
            <w:r w:rsidRPr="003F2702">
              <w:rPr>
                <w:b/>
                <w:bCs/>
                <w:sz w:val="24"/>
                <w:szCs w:val="24"/>
              </w:rPr>
              <w:t xml:space="preserve">Показатели самоконтроля включают в себя объективные и субъективные данные. </w:t>
            </w:r>
            <w:r w:rsidRPr="003F2702">
              <w:rPr>
                <w:b/>
                <w:bCs/>
                <w:sz w:val="24"/>
                <w:szCs w:val="24"/>
              </w:rPr>
              <w:lastRenderedPageBreak/>
              <w:t>Пульс относится к каким показателям?</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lastRenderedPageBreak/>
              <w:t xml:space="preserve">а - объективным; </w:t>
            </w:r>
          </w:p>
          <w:p w:rsidR="003F2702" w:rsidRPr="003F2702" w:rsidRDefault="003F2702" w:rsidP="003F2702">
            <w:pPr>
              <w:autoSpaceDE w:val="0"/>
              <w:autoSpaceDN w:val="0"/>
              <w:adjustRightInd w:val="0"/>
              <w:rPr>
                <w:sz w:val="24"/>
                <w:szCs w:val="24"/>
              </w:rPr>
            </w:pPr>
            <w:r w:rsidRPr="003F2702">
              <w:rPr>
                <w:sz w:val="24"/>
                <w:szCs w:val="24"/>
              </w:rPr>
              <w:t xml:space="preserve">б - субъективным; </w:t>
            </w:r>
          </w:p>
          <w:p w:rsidR="003F2702" w:rsidRPr="003F2702" w:rsidRDefault="003F2702" w:rsidP="003F2702">
            <w:pPr>
              <w:numPr>
                <w:ilvl w:val="0"/>
                <w:numId w:val="41"/>
              </w:numPr>
              <w:ind w:left="0"/>
              <w:rPr>
                <w:color w:val="000000"/>
                <w:sz w:val="30"/>
                <w:szCs w:val="24"/>
              </w:rPr>
            </w:pPr>
            <w:r w:rsidRPr="003F2702">
              <w:rPr>
                <w:sz w:val="24"/>
                <w:szCs w:val="24"/>
              </w:rPr>
              <w:t>в – нет верного ответа</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lastRenderedPageBreak/>
              <w:t>20</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rPr>
                <w:rFonts w:eastAsia="Arial"/>
                <w:color w:val="000000"/>
                <w:sz w:val="30"/>
                <w:szCs w:val="24"/>
              </w:rPr>
            </w:pPr>
            <w:r w:rsidRPr="003F2702">
              <w:rPr>
                <w:b/>
                <w:bCs/>
                <w:sz w:val="24"/>
                <w:szCs w:val="24"/>
              </w:rPr>
              <w:t>Показатели самоконтроля включают в себя объективные и субъективные данные. Масса тела относится к каким показателям?</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объективным; </w:t>
            </w:r>
          </w:p>
          <w:p w:rsidR="003F2702" w:rsidRPr="003F2702" w:rsidRDefault="003F2702" w:rsidP="003F2702">
            <w:pPr>
              <w:autoSpaceDE w:val="0"/>
              <w:autoSpaceDN w:val="0"/>
              <w:adjustRightInd w:val="0"/>
              <w:rPr>
                <w:sz w:val="24"/>
                <w:szCs w:val="24"/>
              </w:rPr>
            </w:pPr>
            <w:r w:rsidRPr="003F2702">
              <w:rPr>
                <w:sz w:val="24"/>
                <w:szCs w:val="24"/>
              </w:rPr>
              <w:t xml:space="preserve">б - субъективным; </w:t>
            </w:r>
          </w:p>
          <w:p w:rsidR="003F2702" w:rsidRPr="003F2702" w:rsidRDefault="003F2702" w:rsidP="003F2702">
            <w:pPr>
              <w:autoSpaceDE w:val="0"/>
              <w:autoSpaceDN w:val="0"/>
              <w:adjustRightInd w:val="0"/>
              <w:rPr>
                <w:color w:val="000000"/>
                <w:sz w:val="30"/>
                <w:szCs w:val="24"/>
              </w:rPr>
            </w:pPr>
            <w:r w:rsidRPr="003F2702">
              <w:rPr>
                <w:sz w:val="24"/>
                <w:szCs w:val="24"/>
              </w:rPr>
              <w:t xml:space="preserve">в – нет верного ответа. </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21</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rPr>
                <w:rFonts w:eastAsia="Arial"/>
                <w:color w:val="000000"/>
                <w:sz w:val="30"/>
                <w:szCs w:val="24"/>
              </w:rPr>
            </w:pPr>
            <w:r w:rsidRPr="003F2702">
              <w:rPr>
                <w:b/>
                <w:bCs/>
                <w:sz w:val="24"/>
                <w:szCs w:val="24"/>
              </w:rPr>
              <w:t>Показатели самоконтроля включают в себя объективные и субъективные данные. Жизненная емкость легких относится к каким показателям?</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объективным; </w:t>
            </w:r>
          </w:p>
          <w:p w:rsidR="003F2702" w:rsidRPr="003F2702" w:rsidRDefault="003F2702" w:rsidP="003F2702">
            <w:pPr>
              <w:autoSpaceDE w:val="0"/>
              <w:autoSpaceDN w:val="0"/>
              <w:adjustRightInd w:val="0"/>
              <w:rPr>
                <w:sz w:val="24"/>
                <w:szCs w:val="24"/>
              </w:rPr>
            </w:pPr>
            <w:r w:rsidRPr="003F2702">
              <w:rPr>
                <w:sz w:val="24"/>
                <w:szCs w:val="24"/>
              </w:rPr>
              <w:t xml:space="preserve">б - субъективным; </w:t>
            </w:r>
          </w:p>
          <w:p w:rsidR="003F2702" w:rsidRPr="003F2702" w:rsidRDefault="003F2702" w:rsidP="003F2702">
            <w:pPr>
              <w:autoSpaceDE w:val="0"/>
              <w:autoSpaceDN w:val="0"/>
              <w:adjustRightInd w:val="0"/>
              <w:rPr>
                <w:color w:val="000000"/>
                <w:sz w:val="30"/>
                <w:szCs w:val="24"/>
              </w:rPr>
            </w:pPr>
            <w:r w:rsidRPr="003F2702">
              <w:rPr>
                <w:sz w:val="24"/>
                <w:szCs w:val="24"/>
              </w:rPr>
              <w:t>в – нет верного ответа</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22</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rPr>
                <w:color w:val="000000"/>
                <w:sz w:val="30"/>
                <w:szCs w:val="24"/>
              </w:rPr>
            </w:pPr>
            <w:r w:rsidRPr="003F2702">
              <w:rPr>
                <w:b/>
                <w:bCs/>
                <w:sz w:val="24"/>
                <w:szCs w:val="24"/>
              </w:rPr>
              <w:t>Верно ли, что по частоте сердечных сокращений можно характеризовать величину нагрузки?</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верно; </w:t>
            </w:r>
          </w:p>
          <w:p w:rsidR="003F2702" w:rsidRPr="003F2702" w:rsidRDefault="003F2702" w:rsidP="003F2702">
            <w:pPr>
              <w:autoSpaceDE w:val="0"/>
              <w:autoSpaceDN w:val="0"/>
              <w:adjustRightInd w:val="0"/>
              <w:rPr>
                <w:sz w:val="24"/>
                <w:szCs w:val="24"/>
              </w:rPr>
            </w:pPr>
            <w:r w:rsidRPr="003F2702">
              <w:rPr>
                <w:sz w:val="24"/>
                <w:szCs w:val="24"/>
              </w:rPr>
              <w:t xml:space="preserve">б - частично верно; </w:t>
            </w:r>
          </w:p>
          <w:p w:rsidR="003F2702" w:rsidRPr="003F2702" w:rsidRDefault="003F2702" w:rsidP="003F2702">
            <w:pPr>
              <w:autoSpaceDE w:val="0"/>
              <w:autoSpaceDN w:val="0"/>
              <w:adjustRightInd w:val="0"/>
              <w:rPr>
                <w:sz w:val="24"/>
                <w:szCs w:val="24"/>
              </w:rPr>
            </w:pPr>
            <w:r w:rsidRPr="003F2702">
              <w:rPr>
                <w:sz w:val="24"/>
                <w:szCs w:val="24"/>
              </w:rPr>
              <w:t xml:space="preserve">в - неверно. </w:t>
            </w:r>
          </w:p>
          <w:p w:rsidR="003F2702" w:rsidRPr="003F2702" w:rsidRDefault="003F2702" w:rsidP="003F2702">
            <w:pPr>
              <w:numPr>
                <w:ilvl w:val="0"/>
                <w:numId w:val="42"/>
              </w:numPr>
              <w:ind w:left="0"/>
              <w:rPr>
                <w:color w:val="000000"/>
                <w:sz w:val="30"/>
                <w:szCs w:val="24"/>
              </w:rPr>
            </w:pP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23</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numPr>
                <w:ilvl w:val="0"/>
                <w:numId w:val="43"/>
              </w:numPr>
              <w:ind w:left="0"/>
              <w:rPr>
                <w:color w:val="000000"/>
                <w:sz w:val="30"/>
                <w:szCs w:val="24"/>
              </w:rPr>
            </w:pPr>
            <w:r w:rsidRPr="003F2702">
              <w:rPr>
                <w:b/>
                <w:bCs/>
                <w:sz w:val="24"/>
                <w:szCs w:val="24"/>
              </w:rPr>
              <w:t>При какой физической нагрузке частота сердечных сокращений доходит до 130 уд/мин?</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тяжелой; </w:t>
            </w:r>
          </w:p>
          <w:p w:rsidR="003F2702" w:rsidRPr="003F2702" w:rsidRDefault="003F2702" w:rsidP="003F2702">
            <w:pPr>
              <w:autoSpaceDE w:val="0"/>
              <w:autoSpaceDN w:val="0"/>
              <w:adjustRightInd w:val="0"/>
              <w:rPr>
                <w:sz w:val="24"/>
                <w:szCs w:val="24"/>
              </w:rPr>
            </w:pPr>
            <w:r w:rsidRPr="003F2702">
              <w:rPr>
                <w:sz w:val="24"/>
                <w:szCs w:val="24"/>
              </w:rPr>
              <w:t xml:space="preserve">б - легкой; </w:t>
            </w:r>
          </w:p>
          <w:p w:rsidR="003F2702" w:rsidRPr="003F2702" w:rsidRDefault="003F2702" w:rsidP="003F2702">
            <w:pPr>
              <w:autoSpaceDE w:val="0"/>
              <w:autoSpaceDN w:val="0"/>
              <w:adjustRightInd w:val="0"/>
              <w:rPr>
                <w:color w:val="000000"/>
                <w:sz w:val="30"/>
                <w:szCs w:val="24"/>
              </w:rPr>
            </w:pPr>
            <w:r w:rsidRPr="003F2702">
              <w:rPr>
                <w:sz w:val="24"/>
                <w:szCs w:val="24"/>
              </w:rPr>
              <w:t xml:space="preserve">в - средней. </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24</w:t>
            </w:r>
          </w:p>
        </w:tc>
        <w:tc>
          <w:tcPr>
            <w:tcW w:w="2595" w:type="dxa"/>
            <w:vMerge w:val="restart"/>
          </w:tcPr>
          <w:p w:rsidR="003F2702" w:rsidRPr="003F2702" w:rsidRDefault="003F2702" w:rsidP="003F2702">
            <w:pPr>
              <w:rPr>
                <w:color w:val="000000"/>
                <w:sz w:val="24"/>
                <w:szCs w:val="24"/>
              </w:rPr>
            </w:pPr>
          </w:p>
        </w:tc>
        <w:tc>
          <w:tcPr>
            <w:tcW w:w="2958" w:type="dxa"/>
          </w:tcPr>
          <w:p w:rsidR="003F2702" w:rsidRPr="003F2702" w:rsidRDefault="003F2702" w:rsidP="003F2702">
            <w:pPr>
              <w:autoSpaceDE w:val="0"/>
              <w:autoSpaceDN w:val="0"/>
              <w:adjustRightInd w:val="0"/>
              <w:rPr>
                <w:rFonts w:eastAsia="Arial"/>
                <w:color w:val="000000"/>
                <w:sz w:val="30"/>
                <w:szCs w:val="24"/>
              </w:rPr>
            </w:pPr>
            <w:r w:rsidRPr="003F2702">
              <w:rPr>
                <w:b/>
                <w:bCs/>
                <w:color w:val="000000"/>
                <w:sz w:val="24"/>
                <w:szCs w:val="24"/>
              </w:rPr>
              <w:t>При какой физической нагрузке частота сердечных сокращений доходит до 130-150 уд/мин?</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тяжелой; </w:t>
            </w:r>
          </w:p>
          <w:p w:rsidR="003F2702" w:rsidRPr="003F2702" w:rsidRDefault="003F2702" w:rsidP="003F2702">
            <w:pPr>
              <w:autoSpaceDE w:val="0"/>
              <w:autoSpaceDN w:val="0"/>
              <w:adjustRightInd w:val="0"/>
              <w:rPr>
                <w:sz w:val="24"/>
                <w:szCs w:val="24"/>
              </w:rPr>
            </w:pPr>
            <w:r w:rsidRPr="003F2702">
              <w:rPr>
                <w:sz w:val="24"/>
                <w:szCs w:val="24"/>
              </w:rPr>
              <w:t xml:space="preserve">б - легкой; </w:t>
            </w:r>
          </w:p>
          <w:p w:rsidR="003F2702" w:rsidRPr="003F2702" w:rsidRDefault="003F2702" w:rsidP="003F2702">
            <w:pPr>
              <w:rPr>
                <w:color w:val="000000"/>
                <w:sz w:val="30"/>
                <w:szCs w:val="24"/>
              </w:rPr>
            </w:pPr>
            <w:r w:rsidRPr="003F2702">
              <w:rPr>
                <w:sz w:val="24"/>
                <w:szCs w:val="24"/>
              </w:rPr>
              <w:t xml:space="preserve">в - средней. </w:t>
            </w:r>
          </w:p>
        </w:tc>
      </w:tr>
      <w:tr w:rsidR="003F2702" w:rsidRPr="003F2702" w:rsidTr="000B05FB">
        <w:tc>
          <w:tcPr>
            <w:tcW w:w="561" w:type="dxa"/>
          </w:tcPr>
          <w:p w:rsidR="003F2702" w:rsidRPr="003F2702" w:rsidRDefault="003F2702" w:rsidP="003F2702">
            <w:pPr>
              <w:jc w:val="both"/>
              <w:rPr>
                <w:color w:val="000000"/>
                <w:sz w:val="30"/>
                <w:szCs w:val="24"/>
              </w:rPr>
            </w:pPr>
            <w:r w:rsidRPr="003F2702">
              <w:rPr>
                <w:color w:val="000000"/>
                <w:sz w:val="30"/>
                <w:szCs w:val="24"/>
              </w:rPr>
              <w:t>25</w:t>
            </w:r>
          </w:p>
        </w:tc>
        <w:tc>
          <w:tcPr>
            <w:tcW w:w="2595" w:type="dxa"/>
            <w:vMerge/>
          </w:tcPr>
          <w:p w:rsidR="003F2702" w:rsidRPr="003F2702" w:rsidRDefault="003F2702" w:rsidP="003F2702">
            <w:pPr>
              <w:rPr>
                <w:color w:val="000000"/>
                <w:sz w:val="24"/>
                <w:szCs w:val="24"/>
              </w:rPr>
            </w:pPr>
          </w:p>
        </w:tc>
        <w:tc>
          <w:tcPr>
            <w:tcW w:w="2958" w:type="dxa"/>
          </w:tcPr>
          <w:p w:rsidR="003F2702" w:rsidRPr="003F2702" w:rsidRDefault="003F2702" w:rsidP="003F2702">
            <w:pPr>
              <w:autoSpaceDE w:val="0"/>
              <w:autoSpaceDN w:val="0"/>
              <w:adjustRightInd w:val="0"/>
              <w:rPr>
                <w:rFonts w:eastAsia="Arial"/>
                <w:color w:val="000000"/>
                <w:sz w:val="30"/>
                <w:szCs w:val="24"/>
              </w:rPr>
            </w:pPr>
            <w:r w:rsidRPr="003F2702">
              <w:rPr>
                <w:b/>
                <w:bCs/>
                <w:color w:val="000000"/>
                <w:sz w:val="24"/>
                <w:szCs w:val="24"/>
              </w:rPr>
              <w:t>При какой физической нагрузке частота сердечных сокращений доходит до 150-170 уд/мин?</w:t>
            </w:r>
          </w:p>
        </w:tc>
        <w:tc>
          <w:tcPr>
            <w:tcW w:w="3231" w:type="dxa"/>
          </w:tcPr>
          <w:p w:rsidR="003F2702" w:rsidRPr="003F2702" w:rsidRDefault="003F2702" w:rsidP="003F2702">
            <w:pPr>
              <w:autoSpaceDE w:val="0"/>
              <w:autoSpaceDN w:val="0"/>
              <w:adjustRightInd w:val="0"/>
              <w:rPr>
                <w:sz w:val="24"/>
                <w:szCs w:val="24"/>
              </w:rPr>
            </w:pPr>
            <w:r w:rsidRPr="003F2702">
              <w:rPr>
                <w:sz w:val="24"/>
                <w:szCs w:val="24"/>
              </w:rPr>
              <w:t xml:space="preserve">а - тяжелой; </w:t>
            </w:r>
          </w:p>
          <w:p w:rsidR="003F2702" w:rsidRPr="003F2702" w:rsidRDefault="003F2702" w:rsidP="003F2702">
            <w:pPr>
              <w:autoSpaceDE w:val="0"/>
              <w:autoSpaceDN w:val="0"/>
              <w:adjustRightInd w:val="0"/>
              <w:rPr>
                <w:sz w:val="24"/>
                <w:szCs w:val="24"/>
              </w:rPr>
            </w:pPr>
            <w:r w:rsidRPr="003F2702">
              <w:rPr>
                <w:sz w:val="24"/>
                <w:szCs w:val="24"/>
              </w:rPr>
              <w:t xml:space="preserve">б - легкой; </w:t>
            </w:r>
          </w:p>
          <w:p w:rsidR="003F2702" w:rsidRPr="003F2702" w:rsidRDefault="003F2702" w:rsidP="003F2702">
            <w:pPr>
              <w:autoSpaceDE w:val="0"/>
              <w:autoSpaceDN w:val="0"/>
              <w:adjustRightInd w:val="0"/>
              <w:rPr>
                <w:color w:val="000000"/>
                <w:sz w:val="30"/>
                <w:szCs w:val="24"/>
              </w:rPr>
            </w:pPr>
            <w:r w:rsidRPr="003F2702">
              <w:rPr>
                <w:sz w:val="24"/>
                <w:szCs w:val="24"/>
              </w:rPr>
              <w:t>в - средней.</w:t>
            </w:r>
          </w:p>
        </w:tc>
      </w:tr>
    </w:tbl>
    <w:bookmarkEnd w:id="0"/>
    <w:p w:rsidR="003F2702" w:rsidRPr="003F2702" w:rsidRDefault="003F2702" w:rsidP="003F2702">
      <w:pPr>
        <w:autoSpaceDE w:val="0"/>
        <w:autoSpaceDN w:val="0"/>
        <w:spacing w:after="0" w:line="240" w:lineRule="auto"/>
        <w:rPr>
          <w:rFonts w:ascii="Times New Roman" w:eastAsia="Times New Roman" w:hAnsi="Times New Roman" w:cs="Times New Roman"/>
          <w:color w:val="000000"/>
          <w:sz w:val="24"/>
          <w:szCs w:val="24"/>
          <w:lang w:eastAsia="ru-RU"/>
        </w:rPr>
      </w:pPr>
      <w:r w:rsidRPr="003F2702">
        <w:rPr>
          <w:rFonts w:ascii="Times New Roman" w:eastAsia="Times New Roman" w:hAnsi="Times New Roman" w:cs="Times New Roman"/>
          <w:sz w:val="24"/>
          <w:szCs w:val="24"/>
          <w:lang w:eastAsia="ru-RU"/>
        </w:rPr>
        <w:t xml:space="preserve">Критерии оценки (в баллах) в целом по тестированию предмета: </w:t>
      </w:r>
    </w:p>
    <w:p w:rsidR="003F2702" w:rsidRPr="003F2702" w:rsidRDefault="003F2702" w:rsidP="003F2702">
      <w:pPr>
        <w:autoSpaceDE w:val="0"/>
        <w:autoSpaceDN w:val="0"/>
        <w:spacing w:after="0" w:line="240" w:lineRule="auto"/>
        <w:rPr>
          <w:rFonts w:ascii="Times New Roman" w:eastAsia="Times New Roman" w:hAnsi="Times New Roman" w:cs="Times New Roman"/>
          <w:color w:val="000000"/>
          <w:sz w:val="24"/>
          <w:szCs w:val="24"/>
          <w:lang w:eastAsia="ru-RU"/>
        </w:rPr>
      </w:pPr>
      <w:r w:rsidRPr="003F2702">
        <w:rPr>
          <w:rFonts w:ascii="Times New Roman" w:eastAsia="Times New Roman" w:hAnsi="Times New Roman" w:cs="Times New Roman"/>
          <w:sz w:val="24"/>
          <w:szCs w:val="24"/>
          <w:lang w:eastAsia="ru-RU"/>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незачтено; </w:t>
      </w:r>
    </w:p>
    <w:p w:rsidR="003F2702" w:rsidRPr="003F2702" w:rsidRDefault="003F2702" w:rsidP="003F2702">
      <w:pPr>
        <w:autoSpaceDE w:val="0"/>
        <w:autoSpaceDN w:val="0"/>
        <w:spacing w:after="0" w:line="240" w:lineRule="auto"/>
        <w:rPr>
          <w:rFonts w:ascii="Times New Roman" w:eastAsia="Times New Roman" w:hAnsi="Times New Roman" w:cs="Times New Roman"/>
          <w:color w:val="000000"/>
          <w:sz w:val="24"/>
          <w:szCs w:val="24"/>
          <w:lang w:eastAsia="ru-RU"/>
        </w:rPr>
      </w:pPr>
      <w:r w:rsidRPr="003F2702">
        <w:rPr>
          <w:rFonts w:ascii="Times New Roman" w:eastAsia="Times New Roman" w:hAnsi="Times New Roman" w:cs="Times New Roman"/>
          <w:sz w:val="24"/>
          <w:szCs w:val="24"/>
          <w:lang w:eastAsia="ru-RU"/>
        </w:rPr>
        <w:t xml:space="preserve">- в случае если из общего числа вопросов дано 50-74% правильных ответов тестирование признается удовлетворительным/ зачтено; </w:t>
      </w:r>
    </w:p>
    <w:p w:rsidR="003F2702" w:rsidRPr="003F2702" w:rsidRDefault="003F2702" w:rsidP="003F2702">
      <w:pPr>
        <w:autoSpaceDE w:val="0"/>
        <w:autoSpaceDN w:val="0"/>
        <w:spacing w:after="0" w:line="240" w:lineRule="auto"/>
        <w:rPr>
          <w:rFonts w:ascii="Times New Roman" w:eastAsia="Times New Roman" w:hAnsi="Times New Roman" w:cs="Times New Roman"/>
          <w:color w:val="000000"/>
          <w:sz w:val="24"/>
          <w:szCs w:val="24"/>
          <w:lang w:eastAsia="ru-RU"/>
        </w:rPr>
      </w:pPr>
      <w:r w:rsidRPr="003F2702">
        <w:rPr>
          <w:rFonts w:ascii="Times New Roman" w:eastAsia="Times New Roman" w:hAnsi="Times New Roman" w:cs="Times New Roman"/>
          <w:sz w:val="24"/>
          <w:szCs w:val="24"/>
          <w:lang w:eastAsia="ru-RU"/>
        </w:rPr>
        <w:t xml:space="preserve">- в случае если из общего числа вопросов дано 75-95% правильных ответов результат тестирования признается хорошим/ зачтено; </w:t>
      </w:r>
    </w:p>
    <w:p w:rsidR="003F2702" w:rsidRPr="003F2702" w:rsidRDefault="003F2702" w:rsidP="003F2702">
      <w:pPr>
        <w:autoSpaceDE w:val="0"/>
        <w:autoSpaceDN w:val="0"/>
        <w:spacing w:after="0" w:line="240" w:lineRule="auto"/>
        <w:rPr>
          <w:rFonts w:ascii="Times New Roman" w:eastAsia="Times New Roman" w:hAnsi="Times New Roman" w:cs="Times New Roman"/>
          <w:color w:val="000000"/>
          <w:sz w:val="24"/>
          <w:szCs w:val="24"/>
          <w:lang w:eastAsia="ru-RU"/>
        </w:rPr>
      </w:pPr>
      <w:r w:rsidRPr="003F2702">
        <w:rPr>
          <w:rFonts w:ascii="Times New Roman" w:eastAsia="Times New Roman" w:hAnsi="Times New Roman" w:cs="Times New Roman"/>
          <w:sz w:val="24"/>
          <w:szCs w:val="24"/>
          <w:lang w:eastAsia="ru-RU"/>
        </w:rPr>
        <w:t>- в случае если из общего числа вопросов правильные ответы даны на 96-100% вопросов, результат тестирования признается отличным/ зачтено.</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(специальной медицинской группы) с ограниченными возможностями здоровья и инвалиды пишут рефераты на выбранные темы.</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w:t>
      </w:r>
      <w:r w:rsidRPr="00060BA4">
        <w:rPr>
          <w:rFonts w:ascii="Times New Roman" w:eastAsia="Times New Roman" w:hAnsi="Times New Roman" w:cs="Times New Roman"/>
          <w:color w:val="000000"/>
          <w:sz w:val="24"/>
          <w:szCs w:val="24"/>
          <w:lang w:eastAsia="ru-RU"/>
        </w:rPr>
        <w:lastRenderedPageBreak/>
        <w:t>требования к внешнему оформлению, даны правильные ответы на дополнительные вопросы.</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9">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 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https://e.lanbook.com/book/106810</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 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https://e.lanbook.com/book/109462</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https://e.lanbook.com/book/149532</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5. 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https://e.lanbook.com/book/117581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https://e.lanbook.com/book/133353</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w:t>
      </w:r>
      <w:r w:rsidRPr="00060BA4">
        <w:rPr>
          <w:rFonts w:ascii="Times New Roman" w:eastAsia="Times New Roman" w:hAnsi="Times New Roman" w:cs="Times New Roman"/>
          <w:color w:val="000000"/>
          <w:sz w:val="24"/>
          <w:szCs w:val="24"/>
          <w:lang w:eastAsia="ru-RU"/>
        </w:rPr>
        <w:lastRenderedPageBreak/>
        <w:t xml:space="preserve">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https://e.lanbook.com/book/109451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https://e.lanbook.com/book/158227</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https://e.lanbook.com/book/156420</w:t>
        </w:r>
      </w:hyperlink>
    </w:p>
    <w:p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https://e.lanbook.com/book/140343</w:t>
        </w:r>
      </w:hyperlink>
    </w:p>
    <w:p w:rsidR="00060BA4" w:rsidRDefault="00060BA4" w:rsidP="00060BA4">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 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19" w:history="1">
        <w:r w:rsidRPr="00060BA4">
          <w:rPr>
            <w:rFonts w:ascii="Times New Roman" w:eastAsia="Times New Roman" w:hAnsi="Times New Roman" w:cs="Times New Roman"/>
            <w:sz w:val="24"/>
            <w:szCs w:val="24"/>
            <w:u w:val="single"/>
            <w:lang w:eastAsia="ru-RU"/>
          </w:rPr>
          <w:t>https://antiplagiatu.net/oformlenie-referata</w:t>
        </w:r>
      </w:hyperlink>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Методические рекомендации к организации СРС.</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w:t>
      </w:r>
      <w:r w:rsidRPr="00060BA4">
        <w:rPr>
          <w:rFonts w:ascii="Times New Roman" w:eastAsia="Times New Roman" w:hAnsi="Times New Roman" w:cs="Times New Roman"/>
          <w:sz w:val="24"/>
          <w:szCs w:val="24"/>
          <w:lang w:eastAsia="ru-RU"/>
        </w:rPr>
        <w:lastRenderedPageBreak/>
        <w:t xml:space="preserve">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w:t>
      </w:r>
      <w:r w:rsidRPr="00060BA4">
        <w:rPr>
          <w:rFonts w:ascii="Times New Roman" w:eastAsia="Times New Roman" w:hAnsi="Times New Roman" w:cs="Times New Roman"/>
          <w:sz w:val="24"/>
          <w:szCs w:val="24"/>
          <w:lang w:eastAsia="ru-RU"/>
        </w:rPr>
        <w:lastRenderedPageBreak/>
        <w:t>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w:t>
      </w:r>
      <w:r w:rsidRPr="00060BA4">
        <w:rPr>
          <w:rFonts w:ascii="Times New Roman" w:eastAsia="Times New Roman" w:hAnsi="Times New Roman" w:cs="Times New Roman"/>
          <w:sz w:val="24"/>
          <w:szCs w:val="24"/>
          <w:lang w:eastAsia="ru-RU"/>
        </w:rPr>
        <w:lastRenderedPageBreak/>
        <w:t xml:space="preserve">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w:t>
      </w:r>
      <w:r w:rsidRPr="00060BA4">
        <w:rPr>
          <w:rFonts w:ascii="Times New Roman" w:eastAsia="Times New Roman" w:hAnsi="Times New Roman" w:cs="Times New Roman"/>
          <w:sz w:val="24"/>
          <w:szCs w:val="24"/>
          <w:lang w:eastAsia="ru-RU"/>
        </w:rPr>
        <w:lastRenderedPageBreak/>
        <w:t xml:space="preserve">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w:t>
      </w:r>
      <w:r w:rsidRPr="00060BA4">
        <w:rPr>
          <w:rFonts w:ascii="Times New Roman" w:eastAsia="Times New Roman" w:hAnsi="Times New Roman" w:cs="Times New Roman"/>
          <w:sz w:val="24"/>
          <w:szCs w:val="24"/>
          <w:lang w:eastAsia="ru-RU"/>
        </w:rPr>
        <w:lastRenderedPageBreak/>
        <w:t xml:space="preserve">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0" w:history="1">
        <w:r w:rsidRPr="00060BA4">
          <w:rPr>
            <w:rFonts w:ascii="Times New Roman" w:eastAsia="Times New Roman" w:hAnsi="Times New Roman" w:cs="Times New Roman"/>
            <w:color w:val="0563C1"/>
            <w:sz w:val="24"/>
            <w:szCs w:val="24"/>
            <w:u w:val="single"/>
            <w:lang w:eastAsia="ru-RU"/>
          </w:rPr>
          <w:t>https://elibrary.ru</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1"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2"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На рабочих местах используется операционная система Microsoft Windows, пакет Microsoft Office, а также другое специализированное программное обеспечение</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lastRenderedPageBreak/>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Pr>
          <w:rFonts w:ascii="Times New Roman" w:eastAsia="Times New Roman" w:hAnsi="Times New Roman" w:cs="Times New Roman"/>
          <w:sz w:val="24"/>
          <w:szCs w:val="24"/>
          <w:lang w:eastAsia="ru-RU"/>
        </w:rPr>
        <w:tab/>
      </w:r>
      <w:bookmarkEnd w:id="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60BA4">
        <w:rPr>
          <w:rFonts w:ascii="Times New Roman" w:eastAsia="Times New Roman" w:hAnsi="Times New Roman" w:cs="Times New Roman"/>
          <w:sz w:val="24"/>
          <w:szCs w:val="24"/>
          <w:lang w:eastAsia="zh-CN"/>
        </w:rPr>
        <w:t xml:space="preserve"> </w:t>
      </w:r>
      <w:r w:rsidR="00060BA4" w:rsidRPr="00060BA4">
        <w:rPr>
          <w:rFonts w:ascii="Times New Roman" w:eastAsia="Times New Roman" w:hAnsi="Times New Roman" w:cs="Times New Roman"/>
          <w:sz w:val="24"/>
          <w:szCs w:val="24"/>
          <w:lang w:eastAsia="zh-CN"/>
        </w:rPr>
        <w:t>КПН, доцент, зав.кафедрой ФК и БЖД Каравацкая Н.А.</w:t>
      </w:r>
      <w:r w:rsidRPr="000B1B86">
        <w:rPr>
          <w:rFonts w:ascii="Times New Roman" w:eastAsia="Times New Roman" w:hAnsi="Times New Roman" w:cs="Times New Roman"/>
          <w:sz w:val="24"/>
          <w:szCs w:val="24"/>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FEE" w:rsidRDefault="00F53FEE">
      <w:pPr>
        <w:spacing w:after="0" w:line="240" w:lineRule="auto"/>
      </w:pPr>
      <w:r>
        <w:separator/>
      </w:r>
    </w:p>
  </w:endnote>
  <w:endnote w:type="continuationSeparator" w:id="0">
    <w:p w:rsidR="00F53FEE" w:rsidRDefault="00F53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FEE" w:rsidRDefault="00F53FEE">
      <w:pPr>
        <w:spacing w:after="0" w:line="240" w:lineRule="auto"/>
      </w:pPr>
      <w:r>
        <w:separator/>
      </w:r>
    </w:p>
  </w:footnote>
  <w:footnote w:type="continuationSeparator" w:id="0">
    <w:p w:rsidR="00F53FEE" w:rsidRDefault="00F53F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D41ED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9"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0"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3"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4"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577DF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6"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9"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1"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3"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4"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7"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8"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6"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1C5F4C"/>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9"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0"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725FCE"/>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num w:numId="1">
    <w:abstractNumId w:val="31"/>
  </w:num>
  <w:num w:numId="2">
    <w:abstractNumId w:val="21"/>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0"/>
  </w:num>
  <w:num w:numId="18">
    <w:abstractNumId w:val="2"/>
  </w:num>
  <w:num w:numId="19">
    <w:abstractNumId w:val="14"/>
  </w:num>
  <w:num w:numId="20">
    <w:abstractNumId w:val="19"/>
  </w:num>
  <w:num w:numId="21">
    <w:abstractNumId w:val="10"/>
  </w:num>
  <w:num w:numId="22">
    <w:abstractNumId w:val="29"/>
  </w:num>
  <w:num w:numId="23">
    <w:abstractNumId w:val="28"/>
  </w:num>
  <w:num w:numId="24">
    <w:abstractNumId w:val="7"/>
  </w:num>
  <w:num w:numId="25">
    <w:abstractNumId w:val="3"/>
  </w:num>
  <w:num w:numId="26">
    <w:abstractNumId w:val="18"/>
  </w:num>
  <w:num w:numId="27">
    <w:abstractNumId w:val="34"/>
  </w:num>
  <w:num w:numId="28">
    <w:abstractNumId w:val="22"/>
  </w:num>
  <w:num w:numId="29">
    <w:abstractNumId w:val="39"/>
  </w:num>
  <w:num w:numId="30">
    <w:abstractNumId w:val="36"/>
  </w:num>
  <w:num w:numId="31">
    <w:abstractNumId w:val="9"/>
  </w:num>
  <w:num w:numId="32">
    <w:abstractNumId w:val="1"/>
  </w:num>
  <w:num w:numId="33">
    <w:abstractNumId w:val="13"/>
  </w:num>
  <w:num w:numId="34">
    <w:abstractNumId w:val="32"/>
  </w:num>
  <w:num w:numId="35">
    <w:abstractNumId w:val="26"/>
  </w:num>
  <w:num w:numId="36">
    <w:abstractNumId w:val="6"/>
  </w:num>
  <w:num w:numId="37">
    <w:abstractNumId w:val="41"/>
  </w:num>
  <w:num w:numId="38">
    <w:abstractNumId w:val="37"/>
  </w:num>
  <w:num w:numId="39">
    <w:abstractNumId w:val="4"/>
  </w:num>
  <w:num w:numId="40">
    <w:abstractNumId w:val="42"/>
  </w:num>
  <w:num w:numId="41">
    <w:abstractNumId w:val="38"/>
  </w:num>
  <w:num w:numId="42">
    <w:abstractNumId w:val="8"/>
  </w:num>
  <w:num w:numId="43">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BA4"/>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2702"/>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55355"/>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27D01"/>
    <w:rsid w:val="00E3113F"/>
    <w:rsid w:val="00E3187B"/>
    <w:rsid w:val="00E32684"/>
    <w:rsid w:val="00E40D44"/>
    <w:rsid w:val="00E549F9"/>
    <w:rsid w:val="00E54D9B"/>
    <w:rsid w:val="00E67C4C"/>
    <w:rsid w:val="00E73D65"/>
    <w:rsid w:val="00E8562D"/>
    <w:rsid w:val="00E95F00"/>
    <w:rsid w:val="00EA16C0"/>
    <w:rsid w:val="00EA5EA3"/>
    <w:rsid w:val="00EA622F"/>
    <w:rsid w:val="00EC2482"/>
    <w:rsid w:val="00ED1A5D"/>
    <w:rsid w:val="00ED2225"/>
    <w:rsid w:val="00F002B9"/>
    <w:rsid w:val="00F07FF0"/>
    <w:rsid w:val="00F10C83"/>
    <w:rsid w:val="00F10F6A"/>
    <w:rsid w:val="00F1432D"/>
    <w:rsid w:val="00F16FB8"/>
    <w:rsid w:val="00F37281"/>
    <w:rsid w:val="00F500D2"/>
    <w:rsid w:val="00F517B4"/>
    <w:rsid w:val="00F519C7"/>
    <w:rsid w:val="00F53FEE"/>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41705"/>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d">
    <w:name w:val="Основной текст_"/>
    <w:link w:val="18"/>
    <w:locked/>
    <w:rsid w:val="00ED1A5D"/>
    <w:rPr>
      <w:rFonts w:ascii="Times New Roman" w:hAnsi="Times New Roman"/>
      <w:sz w:val="26"/>
      <w:szCs w:val="26"/>
      <w:shd w:val="clear" w:color="auto" w:fill="FFFFFF"/>
    </w:rPr>
  </w:style>
  <w:style w:type="paragraph" w:customStyle="1" w:styleId="18">
    <w:name w:val="Основной текст1"/>
    <w:basedOn w:val="a"/>
    <w:link w:val="affd"/>
    <w:rsid w:val="00ED1A5D"/>
    <w:pPr>
      <w:shd w:val="clear" w:color="auto" w:fill="FFFFFF"/>
      <w:spacing w:before="360" w:after="0" w:line="346" w:lineRule="exact"/>
      <w:ind w:firstLine="660"/>
      <w:jc w:val="both"/>
    </w:pPr>
    <w:rPr>
      <w:rFonts w:ascii="Times New Roman" w:hAnsi="Times New Roman"/>
      <w:sz w:val="26"/>
      <w:szCs w:val="26"/>
    </w:rPr>
  </w:style>
  <w:style w:type="table" w:customStyle="1" w:styleId="19">
    <w:name w:val="Сетка таблицы1"/>
    <w:basedOn w:val="a1"/>
    <w:next w:val="af0"/>
    <w:uiPriority w:val="39"/>
    <w:rsid w:val="003F27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15105901">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17581" TargetMode="External"/><Relationship Id="rId18" Type="http://schemas.openxmlformats.org/officeDocument/2006/relationships/hyperlink" Target="https://e.lanbook.com/book/140343" TargetMode="External"/><Relationship Id="rId3" Type="http://schemas.openxmlformats.org/officeDocument/2006/relationships/numbering" Target="numbering.xml"/><Relationship Id="rId21" Type="http://schemas.openxmlformats.org/officeDocument/2006/relationships/hyperlink" Target="https://e.lanbook.com/" TargetMode="External"/><Relationship Id="rId7" Type="http://schemas.openxmlformats.org/officeDocument/2006/relationships/footnotes" Target="footnotes.xml"/><Relationship Id="rId12" Type="http://schemas.openxmlformats.org/officeDocument/2006/relationships/hyperlink" Target="https://e.lanbook.com/book/149532" TargetMode="External"/><Relationship Id="rId17" Type="http://schemas.openxmlformats.org/officeDocument/2006/relationships/hyperlink" Target="https://e.lanbook.com/book/156420" TargetMode="External"/><Relationship Id="rId2" Type="http://schemas.openxmlformats.org/officeDocument/2006/relationships/customXml" Target="../customXml/item2.xml"/><Relationship Id="rId16" Type="http://schemas.openxmlformats.org/officeDocument/2006/relationships/hyperlink" Target="https://e.lanbook.com/book/158227" TargetMode="External"/><Relationship Id="rId20" Type="http://schemas.openxmlformats.org/officeDocument/2006/relationships/hyperlink" Target="https://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946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lanbook.com/book/109451" TargetMode="External"/><Relationship Id="rId23" Type="http://schemas.openxmlformats.org/officeDocument/2006/relationships/fontTable" Target="fontTable.xml"/><Relationship Id="rId10" Type="http://schemas.openxmlformats.org/officeDocument/2006/relationships/hyperlink" Target="https://e.lanbook.com/book/106810" TargetMode="External"/><Relationship Id="rId19" Type="http://schemas.openxmlformats.org/officeDocument/2006/relationships/hyperlink" Target="https://antiplagiatu.net/oformlenie-referata" TargetMode="External"/><Relationship Id="rId4" Type="http://schemas.openxmlformats.org/officeDocument/2006/relationships/styles" Target="styles.xml"/><Relationship Id="rId9" Type="http://schemas.openxmlformats.org/officeDocument/2006/relationships/hyperlink" Target="https://e.lanbook.com/book/120054" TargetMode="External"/><Relationship Id="rId14" Type="http://schemas.openxmlformats.org/officeDocument/2006/relationships/hyperlink" Target="https://e.lanbook.com/book/133353" TargetMode="External"/><Relationship Id="rId22" Type="http://schemas.openxmlformats.org/officeDocument/2006/relationships/hyperlink" Target="http://portal.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6D5C5E75-77A4-4659-9F5E-0E962CDF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22</Pages>
  <Words>8018</Words>
  <Characters>45703</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6</cp:revision>
  <cp:lastPrinted>2021-12-28T11:32:00Z</cp:lastPrinted>
  <dcterms:created xsi:type="dcterms:W3CDTF">2022-01-19T10:55:00Z</dcterms:created>
  <dcterms:modified xsi:type="dcterms:W3CDTF">2022-11-16T12:58:00Z</dcterms:modified>
</cp:coreProperties>
</file>